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8F16A" w14:textId="14F3DB35" w:rsidR="007B037C" w:rsidRPr="00AA72CE" w:rsidRDefault="007B037C" w:rsidP="007B037C">
      <w:pPr>
        <w:jc w:val="center"/>
        <w:rPr>
          <w:rFonts w:asciiTheme="majorHAnsi" w:hAnsiTheme="majorHAnsi"/>
          <w:b/>
          <w:sz w:val="28"/>
          <w:szCs w:val="28"/>
        </w:rPr>
      </w:pPr>
      <w:r w:rsidRPr="00AA72CE">
        <w:rPr>
          <w:rFonts w:asciiTheme="majorHAnsi" w:hAnsiTheme="majorHAnsi"/>
          <w:b/>
          <w:sz w:val="28"/>
          <w:szCs w:val="28"/>
        </w:rPr>
        <w:t xml:space="preserve">Ethical-Ecological Holism </w:t>
      </w:r>
      <w:r w:rsidR="00DF21CC">
        <w:rPr>
          <w:rFonts w:asciiTheme="majorHAnsi" w:hAnsiTheme="majorHAnsi"/>
          <w:b/>
          <w:sz w:val="28"/>
          <w:szCs w:val="28"/>
        </w:rPr>
        <w:t>in</w:t>
      </w:r>
      <w:r w:rsidRPr="00AA72CE">
        <w:rPr>
          <w:rFonts w:asciiTheme="majorHAnsi" w:hAnsiTheme="majorHAnsi"/>
          <w:b/>
          <w:sz w:val="28"/>
          <w:szCs w:val="28"/>
        </w:rPr>
        <w:t xml:space="preserve"> Science Pedagogy: </w:t>
      </w:r>
    </w:p>
    <w:p w14:paraId="1ADBAA88" w14:textId="672B704E" w:rsidR="007B037C" w:rsidRPr="00AA72CE" w:rsidRDefault="007836FC" w:rsidP="007B037C">
      <w:pPr>
        <w:jc w:val="center"/>
        <w:rPr>
          <w:rFonts w:asciiTheme="majorHAnsi" w:hAnsiTheme="majorHAnsi"/>
          <w:b/>
          <w:sz w:val="28"/>
          <w:szCs w:val="28"/>
        </w:rPr>
      </w:pPr>
      <w:r w:rsidRPr="00AA72CE">
        <w:rPr>
          <w:rFonts w:asciiTheme="majorHAnsi" w:hAnsiTheme="majorHAnsi"/>
          <w:b/>
          <w:sz w:val="28"/>
          <w:szCs w:val="28"/>
        </w:rPr>
        <w:t>In Honor of Sea Urchins</w:t>
      </w:r>
    </w:p>
    <w:p w14:paraId="16DEA472" w14:textId="77777777" w:rsidR="00C53F0A" w:rsidRPr="00AA72CE" w:rsidRDefault="00C53F0A" w:rsidP="007B037C">
      <w:pPr>
        <w:jc w:val="center"/>
        <w:rPr>
          <w:rFonts w:asciiTheme="majorHAnsi" w:hAnsiTheme="majorHAnsi"/>
          <w:b/>
          <w:sz w:val="28"/>
          <w:szCs w:val="28"/>
        </w:rPr>
      </w:pPr>
    </w:p>
    <w:p w14:paraId="20EEFDEB" w14:textId="23A7EC77" w:rsidR="00C53F0A" w:rsidRPr="00AA72CE" w:rsidRDefault="00C53F0A" w:rsidP="007B037C">
      <w:pPr>
        <w:jc w:val="center"/>
        <w:rPr>
          <w:rFonts w:asciiTheme="majorHAnsi" w:hAnsiTheme="majorHAnsi"/>
          <w:sz w:val="22"/>
          <w:szCs w:val="22"/>
        </w:rPr>
      </w:pPr>
      <w:r w:rsidRPr="00AA72CE">
        <w:rPr>
          <w:rFonts w:asciiTheme="majorHAnsi" w:hAnsiTheme="majorHAnsi"/>
          <w:sz w:val="22"/>
          <w:szCs w:val="22"/>
        </w:rPr>
        <w:t xml:space="preserve">Lee </w:t>
      </w:r>
      <w:proofErr w:type="spellStart"/>
      <w:r w:rsidRPr="00AA72CE">
        <w:rPr>
          <w:rFonts w:asciiTheme="majorHAnsi" w:hAnsiTheme="majorHAnsi"/>
          <w:sz w:val="22"/>
          <w:szCs w:val="22"/>
        </w:rPr>
        <w:t>Beavington</w:t>
      </w:r>
      <w:proofErr w:type="spellEnd"/>
      <w:r w:rsidRPr="00AA72CE">
        <w:rPr>
          <w:rFonts w:asciiTheme="majorHAnsi" w:hAnsiTheme="majorHAnsi"/>
          <w:sz w:val="22"/>
          <w:szCs w:val="22"/>
        </w:rPr>
        <w:t>, Heesoon</w:t>
      </w:r>
      <w:r w:rsidR="00FE1DF1" w:rsidRPr="00AA72CE">
        <w:rPr>
          <w:rFonts w:asciiTheme="majorHAnsi" w:hAnsiTheme="majorHAnsi"/>
          <w:sz w:val="22"/>
          <w:szCs w:val="22"/>
        </w:rPr>
        <w:t xml:space="preserve"> Bai and</w:t>
      </w:r>
      <w:r w:rsidRPr="00AA72CE">
        <w:rPr>
          <w:rFonts w:asciiTheme="majorHAnsi" w:hAnsiTheme="majorHAnsi"/>
          <w:sz w:val="22"/>
          <w:szCs w:val="22"/>
        </w:rPr>
        <w:t xml:space="preserve"> </w:t>
      </w:r>
      <w:proofErr w:type="spellStart"/>
      <w:r w:rsidRPr="00AA72CE">
        <w:rPr>
          <w:rFonts w:asciiTheme="majorHAnsi" w:hAnsiTheme="majorHAnsi"/>
          <w:sz w:val="22"/>
          <w:szCs w:val="22"/>
        </w:rPr>
        <w:t>Serenna</w:t>
      </w:r>
      <w:proofErr w:type="spellEnd"/>
      <w:r w:rsidRPr="00AA72CE">
        <w:rPr>
          <w:rFonts w:asciiTheme="majorHAnsi" w:hAnsiTheme="majorHAnsi"/>
          <w:sz w:val="22"/>
          <w:szCs w:val="22"/>
        </w:rPr>
        <w:t xml:space="preserve"> Celeste </w:t>
      </w:r>
      <w:proofErr w:type="spellStart"/>
      <w:r w:rsidRPr="00AA72CE">
        <w:rPr>
          <w:rFonts w:asciiTheme="majorHAnsi" w:hAnsiTheme="majorHAnsi"/>
          <w:sz w:val="22"/>
          <w:szCs w:val="22"/>
        </w:rPr>
        <w:t>Romanycia</w:t>
      </w:r>
      <w:proofErr w:type="spellEnd"/>
      <w:r w:rsidRPr="00AA72CE">
        <w:rPr>
          <w:rFonts w:asciiTheme="majorHAnsi" w:hAnsiTheme="majorHAnsi"/>
          <w:sz w:val="22"/>
          <w:szCs w:val="22"/>
        </w:rPr>
        <w:t xml:space="preserve"> </w:t>
      </w:r>
    </w:p>
    <w:p w14:paraId="7829E2B8" w14:textId="77777777" w:rsidR="007B037C" w:rsidRPr="00AA72CE" w:rsidRDefault="007B037C" w:rsidP="007B037C">
      <w:pPr>
        <w:ind w:firstLine="720"/>
        <w:rPr>
          <w:rFonts w:asciiTheme="majorHAnsi" w:hAnsiTheme="majorHAnsi"/>
        </w:rPr>
      </w:pPr>
    </w:p>
    <w:p w14:paraId="4F357ABE" w14:textId="51B29C2C" w:rsidR="00D32A8E" w:rsidRPr="00AA72CE" w:rsidRDefault="00D32A8E" w:rsidP="007B037C">
      <w:pPr>
        <w:ind w:firstLine="720"/>
        <w:rPr>
          <w:rFonts w:asciiTheme="majorHAnsi" w:hAnsiTheme="majorHAnsi"/>
        </w:rPr>
      </w:pPr>
      <w:r w:rsidRPr="00AA72CE">
        <w:rPr>
          <w:rFonts w:asciiTheme="majorHAnsi" w:hAnsiTheme="majorHAnsi"/>
        </w:rPr>
        <w:t xml:space="preserve">Lee </w:t>
      </w:r>
      <w:proofErr w:type="spellStart"/>
      <w:r w:rsidRPr="00AA72CE">
        <w:rPr>
          <w:rFonts w:asciiTheme="majorHAnsi" w:hAnsiTheme="majorHAnsi"/>
        </w:rPr>
        <w:t>Beavington</w:t>
      </w:r>
      <w:proofErr w:type="spellEnd"/>
    </w:p>
    <w:p w14:paraId="3DBFAE7D" w14:textId="7C274441" w:rsidR="00340CE1" w:rsidRPr="00AA72CE" w:rsidRDefault="00D32A8E" w:rsidP="007B037C">
      <w:pPr>
        <w:ind w:firstLine="720"/>
        <w:rPr>
          <w:rFonts w:asciiTheme="majorHAnsi" w:hAnsiTheme="majorHAnsi"/>
        </w:rPr>
      </w:pPr>
      <w:r w:rsidRPr="00AA72CE">
        <w:rPr>
          <w:rFonts w:asciiTheme="majorHAnsi" w:hAnsiTheme="majorHAnsi"/>
        </w:rPr>
        <w:t xml:space="preserve">Simon Fraser University / </w:t>
      </w:r>
      <w:proofErr w:type="spellStart"/>
      <w:r w:rsidRPr="00AA72CE">
        <w:rPr>
          <w:rFonts w:asciiTheme="majorHAnsi" w:hAnsiTheme="majorHAnsi"/>
        </w:rPr>
        <w:t>Kwantlen</w:t>
      </w:r>
      <w:proofErr w:type="spellEnd"/>
      <w:r w:rsidRPr="00AA72CE">
        <w:rPr>
          <w:rFonts w:asciiTheme="majorHAnsi" w:hAnsiTheme="majorHAnsi"/>
        </w:rPr>
        <w:t xml:space="preserve"> Polytechnic University</w:t>
      </w:r>
    </w:p>
    <w:p w14:paraId="6C4D890C" w14:textId="64FEFD56" w:rsidR="00D32A8E" w:rsidRPr="00AA72CE" w:rsidRDefault="00D32A8E" w:rsidP="00DD1F1E">
      <w:pPr>
        <w:ind w:left="709" w:firstLine="11"/>
        <w:rPr>
          <w:rFonts w:asciiTheme="majorHAnsi" w:hAnsiTheme="majorHAnsi"/>
        </w:rPr>
      </w:pPr>
      <w:r w:rsidRPr="00AA72CE">
        <w:rPr>
          <w:rFonts w:asciiTheme="majorHAnsi" w:hAnsiTheme="majorHAnsi"/>
        </w:rPr>
        <w:t>8888 University Dr</w:t>
      </w:r>
      <w:r w:rsidR="00DD1F1E">
        <w:rPr>
          <w:rFonts w:asciiTheme="majorHAnsi" w:hAnsiTheme="majorHAnsi"/>
        </w:rPr>
        <w:t>ive</w:t>
      </w:r>
      <w:r w:rsidRPr="00AA72CE">
        <w:rPr>
          <w:rFonts w:asciiTheme="majorHAnsi" w:hAnsiTheme="majorHAnsi"/>
        </w:rPr>
        <w:t>, Burnaby, BC</w:t>
      </w:r>
      <w:r w:rsidR="0007428D" w:rsidRPr="00AA72CE">
        <w:rPr>
          <w:rFonts w:asciiTheme="majorHAnsi" w:hAnsiTheme="majorHAnsi"/>
        </w:rPr>
        <w:t>,</w:t>
      </w:r>
      <w:r w:rsidRPr="00AA72CE">
        <w:rPr>
          <w:rFonts w:asciiTheme="majorHAnsi" w:hAnsiTheme="majorHAnsi"/>
        </w:rPr>
        <w:t xml:space="preserve"> V5A 1S6 / 12666 72 Ave, Surrey, BC</w:t>
      </w:r>
      <w:r w:rsidR="0007428D" w:rsidRPr="00AA72CE">
        <w:rPr>
          <w:rFonts w:asciiTheme="majorHAnsi" w:hAnsiTheme="majorHAnsi"/>
        </w:rPr>
        <w:t>,</w:t>
      </w:r>
      <w:r w:rsidRPr="00AA72CE">
        <w:rPr>
          <w:rFonts w:asciiTheme="majorHAnsi" w:hAnsiTheme="majorHAnsi"/>
        </w:rPr>
        <w:t xml:space="preserve"> V3W 2M8</w:t>
      </w:r>
    </w:p>
    <w:p w14:paraId="301F71E1" w14:textId="6C58D5E6" w:rsidR="00D32A8E" w:rsidRPr="00AA72CE" w:rsidRDefault="00D32A8E" w:rsidP="007B037C">
      <w:pPr>
        <w:ind w:firstLine="720"/>
        <w:rPr>
          <w:rFonts w:asciiTheme="majorHAnsi" w:hAnsiTheme="majorHAnsi"/>
        </w:rPr>
      </w:pPr>
      <w:r w:rsidRPr="00AA72CE">
        <w:rPr>
          <w:rFonts w:asciiTheme="majorHAnsi" w:hAnsiTheme="majorHAnsi"/>
        </w:rPr>
        <w:t>Lee.Beavington@kpu.ca</w:t>
      </w:r>
    </w:p>
    <w:p w14:paraId="796BF29A" w14:textId="77777777" w:rsidR="00D32A8E" w:rsidRPr="00AA72CE" w:rsidRDefault="00D32A8E" w:rsidP="007B037C">
      <w:pPr>
        <w:ind w:firstLine="720"/>
        <w:rPr>
          <w:rFonts w:asciiTheme="majorHAnsi" w:hAnsiTheme="majorHAnsi"/>
        </w:rPr>
      </w:pPr>
    </w:p>
    <w:p w14:paraId="3D46E4F9" w14:textId="7C260B50" w:rsidR="00D32A8E" w:rsidRPr="00AA72CE" w:rsidRDefault="00D32A8E" w:rsidP="007B037C">
      <w:pPr>
        <w:ind w:firstLine="720"/>
        <w:rPr>
          <w:rFonts w:asciiTheme="majorHAnsi" w:hAnsiTheme="majorHAnsi"/>
        </w:rPr>
      </w:pPr>
      <w:r w:rsidRPr="00AA72CE">
        <w:rPr>
          <w:rFonts w:asciiTheme="majorHAnsi" w:hAnsiTheme="majorHAnsi"/>
        </w:rPr>
        <w:t>Heesoon Bai</w:t>
      </w:r>
    </w:p>
    <w:p w14:paraId="63CAF501" w14:textId="478DEC7F" w:rsidR="00D32A8E" w:rsidRPr="00AA72CE" w:rsidRDefault="0007428D" w:rsidP="0007428D">
      <w:pPr>
        <w:ind w:left="720"/>
        <w:rPr>
          <w:rFonts w:asciiTheme="majorHAnsi" w:hAnsiTheme="majorHAnsi"/>
        </w:rPr>
      </w:pPr>
      <w:r w:rsidRPr="00AA72CE">
        <w:rPr>
          <w:rFonts w:asciiTheme="majorHAnsi" w:hAnsiTheme="majorHAnsi"/>
          <w:shd w:val="clear" w:color="auto" w:fill="FFFFFF"/>
        </w:rPr>
        <w:t>Simon Fraser University, 8888 University Drive, Burnaby, BC, V5A 1S6</w:t>
      </w:r>
    </w:p>
    <w:p w14:paraId="5A8D081A" w14:textId="2EB429AF" w:rsidR="00D32A8E" w:rsidRPr="00AA72CE" w:rsidRDefault="0007428D" w:rsidP="007B037C">
      <w:pPr>
        <w:ind w:firstLine="720"/>
        <w:rPr>
          <w:rFonts w:asciiTheme="majorHAnsi" w:hAnsiTheme="majorHAnsi"/>
        </w:rPr>
      </w:pPr>
      <w:r w:rsidRPr="00AA72CE">
        <w:rPr>
          <w:rFonts w:asciiTheme="majorHAnsi" w:hAnsiTheme="majorHAnsi" w:cs="Arial"/>
          <w:shd w:val="clear" w:color="auto" w:fill="FFFFFF"/>
        </w:rPr>
        <w:t>hbai@sfu.ca</w:t>
      </w:r>
    </w:p>
    <w:p w14:paraId="30A8F059" w14:textId="77777777" w:rsidR="0007428D" w:rsidRPr="00AA72CE" w:rsidRDefault="0007428D" w:rsidP="007B037C">
      <w:pPr>
        <w:ind w:firstLine="720"/>
        <w:rPr>
          <w:rFonts w:asciiTheme="majorHAnsi" w:hAnsiTheme="majorHAnsi"/>
        </w:rPr>
      </w:pPr>
    </w:p>
    <w:p w14:paraId="6F7CBA04" w14:textId="536F32DB" w:rsidR="00D32A8E" w:rsidRPr="00AA72CE" w:rsidRDefault="00D32A8E" w:rsidP="007B037C">
      <w:pPr>
        <w:ind w:firstLine="720"/>
        <w:rPr>
          <w:rFonts w:asciiTheme="majorHAnsi" w:hAnsiTheme="majorHAnsi"/>
        </w:rPr>
      </w:pPr>
      <w:proofErr w:type="spellStart"/>
      <w:r w:rsidRPr="00AA72CE">
        <w:rPr>
          <w:rFonts w:asciiTheme="majorHAnsi" w:hAnsiTheme="majorHAnsi"/>
        </w:rPr>
        <w:t>Serenna</w:t>
      </w:r>
      <w:proofErr w:type="spellEnd"/>
      <w:r w:rsidRPr="00AA72CE">
        <w:rPr>
          <w:rFonts w:asciiTheme="majorHAnsi" w:hAnsiTheme="majorHAnsi"/>
        </w:rPr>
        <w:t xml:space="preserve"> Celeste </w:t>
      </w:r>
      <w:proofErr w:type="spellStart"/>
      <w:r w:rsidRPr="00AA72CE">
        <w:rPr>
          <w:rFonts w:asciiTheme="majorHAnsi" w:hAnsiTheme="majorHAnsi"/>
        </w:rPr>
        <w:t>Romanycia</w:t>
      </w:r>
      <w:proofErr w:type="spellEnd"/>
    </w:p>
    <w:p w14:paraId="5D381995" w14:textId="2B924A80" w:rsidR="00AB0874" w:rsidRPr="00AA72CE" w:rsidRDefault="00AB0874" w:rsidP="00AB0874">
      <w:pPr>
        <w:ind w:firstLine="720"/>
        <w:rPr>
          <w:rFonts w:asciiTheme="majorHAnsi" w:hAnsiTheme="majorHAnsi"/>
        </w:rPr>
      </w:pPr>
      <w:r w:rsidRPr="00AA72CE">
        <w:rPr>
          <w:rFonts w:asciiTheme="majorHAnsi" w:hAnsiTheme="majorHAnsi"/>
        </w:rPr>
        <w:t>City University of Seattle (in Canada, Vancouver Campus)</w:t>
      </w:r>
    </w:p>
    <w:p w14:paraId="191D2493" w14:textId="37A9F16C" w:rsidR="00AB0874" w:rsidRPr="00AA72CE" w:rsidRDefault="00AB0874" w:rsidP="00AB0874">
      <w:pPr>
        <w:ind w:firstLine="720"/>
        <w:rPr>
          <w:rFonts w:asciiTheme="majorHAnsi" w:hAnsiTheme="majorHAnsi"/>
        </w:rPr>
      </w:pPr>
      <w:r w:rsidRPr="00AA72CE">
        <w:rPr>
          <w:rFonts w:asciiTheme="majorHAnsi" w:hAnsiTheme="majorHAnsi"/>
        </w:rPr>
        <w:t>789 W Pender Street, Suite 310, Vancouver, BC, V6C 1H2</w:t>
      </w:r>
    </w:p>
    <w:p w14:paraId="1EF90CDD" w14:textId="3DE5F6DD" w:rsidR="00D32A8E" w:rsidRPr="00AA72CE" w:rsidRDefault="0007428D" w:rsidP="007B037C">
      <w:pPr>
        <w:ind w:firstLine="720"/>
        <w:rPr>
          <w:rFonts w:asciiTheme="majorHAnsi" w:hAnsiTheme="majorHAnsi"/>
        </w:rPr>
      </w:pPr>
      <w:r w:rsidRPr="00AA72CE">
        <w:rPr>
          <w:rFonts w:asciiTheme="majorHAnsi" w:hAnsiTheme="majorHAnsi"/>
        </w:rPr>
        <w:t>serenneceleste@gmail.com</w:t>
      </w:r>
    </w:p>
    <w:p w14:paraId="7D95BA50" w14:textId="77777777" w:rsidR="00340CE1" w:rsidRPr="00AA72CE" w:rsidRDefault="00340CE1" w:rsidP="007B037C">
      <w:pPr>
        <w:ind w:firstLine="720"/>
        <w:rPr>
          <w:rFonts w:asciiTheme="majorHAnsi" w:hAnsiTheme="majorHAnsi"/>
        </w:rPr>
      </w:pPr>
    </w:p>
    <w:p w14:paraId="74198526" w14:textId="77777777" w:rsidR="00340CE1" w:rsidRPr="00AA72CE" w:rsidRDefault="00340CE1" w:rsidP="007B037C">
      <w:pPr>
        <w:ind w:firstLine="720"/>
        <w:rPr>
          <w:rFonts w:asciiTheme="majorHAnsi" w:hAnsiTheme="majorHAnsi"/>
        </w:rPr>
      </w:pPr>
    </w:p>
    <w:p w14:paraId="12297306" w14:textId="75C810D7" w:rsidR="00F11BF9" w:rsidRPr="00AA72CE" w:rsidRDefault="0029068E" w:rsidP="007836FC">
      <w:pPr>
        <w:widowControl w:val="0"/>
        <w:autoSpaceDE w:val="0"/>
        <w:autoSpaceDN w:val="0"/>
        <w:adjustRightInd w:val="0"/>
        <w:spacing w:line="360" w:lineRule="auto"/>
        <w:ind w:left="567" w:hanging="567"/>
        <w:rPr>
          <w:rFonts w:asciiTheme="majorHAnsi" w:hAnsiTheme="majorHAnsi"/>
          <w:b/>
        </w:rPr>
      </w:pPr>
      <w:r w:rsidRPr="00AA72CE">
        <w:rPr>
          <w:rFonts w:asciiTheme="majorHAnsi" w:hAnsiTheme="majorHAnsi"/>
          <w:b/>
        </w:rPr>
        <w:t>Abstract</w:t>
      </w:r>
    </w:p>
    <w:p w14:paraId="1EC2ED3F" w14:textId="60393FD3" w:rsidR="00F11BF9" w:rsidRPr="00AA72CE" w:rsidRDefault="0024266C" w:rsidP="007836FC">
      <w:pPr>
        <w:spacing w:line="360" w:lineRule="auto"/>
        <w:rPr>
          <w:rFonts w:asciiTheme="majorHAnsi" w:hAnsiTheme="majorHAnsi"/>
        </w:rPr>
      </w:pPr>
      <w:r>
        <w:rPr>
          <w:rFonts w:asciiTheme="majorHAnsi" w:hAnsiTheme="majorHAnsi"/>
        </w:rPr>
        <w:t>In this chapter,</w:t>
      </w:r>
      <w:r w:rsidR="00DF21CC">
        <w:rPr>
          <w:rFonts w:asciiTheme="majorHAnsi" w:hAnsiTheme="majorHAnsi"/>
        </w:rPr>
        <w:t xml:space="preserve"> we explore the unquestioned use and killing of animals in biological education, through a mixed-methods study </w:t>
      </w:r>
      <w:r w:rsidR="005D2D9A">
        <w:rPr>
          <w:rFonts w:asciiTheme="majorHAnsi" w:hAnsiTheme="majorHAnsi"/>
        </w:rPr>
        <w:t>involving</w:t>
      </w:r>
      <w:r w:rsidR="00DF21CC">
        <w:rPr>
          <w:rFonts w:asciiTheme="majorHAnsi" w:hAnsiTheme="majorHAnsi"/>
        </w:rPr>
        <w:t xml:space="preserve"> </w:t>
      </w:r>
      <w:r w:rsidR="00F11BF9" w:rsidRPr="00AA72CE">
        <w:rPr>
          <w:rFonts w:asciiTheme="majorHAnsi" w:hAnsiTheme="majorHAnsi"/>
        </w:rPr>
        <w:t xml:space="preserve">narrative </w:t>
      </w:r>
      <w:r w:rsidR="00902B8C" w:rsidRPr="00AA72CE">
        <w:rPr>
          <w:rFonts w:asciiTheme="majorHAnsi" w:hAnsiTheme="majorHAnsi"/>
        </w:rPr>
        <w:t xml:space="preserve">inquiry, </w:t>
      </w:r>
      <w:r w:rsidR="00F11BF9" w:rsidRPr="00AA72CE">
        <w:rPr>
          <w:rFonts w:asciiTheme="majorHAnsi" w:hAnsiTheme="majorHAnsi"/>
        </w:rPr>
        <w:t>poet</w:t>
      </w:r>
      <w:r w:rsidR="00F04856" w:rsidRPr="00AA72CE">
        <w:rPr>
          <w:rFonts w:asciiTheme="majorHAnsi" w:hAnsiTheme="majorHAnsi"/>
        </w:rPr>
        <w:t>ic inquiry</w:t>
      </w:r>
      <w:r w:rsidR="00902B8C" w:rsidRPr="00AA72CE">
        <w:rPr>
          <w:rFonts w:asciiTheme="majorHAnsi" w:hAnsiTheme="majorHAnsi"/>
        </w:rPr>
        <w:t>,</w:t>
      </w:r>
      <w:r w:rsidR="007836FC" w:rsidRPr="00AA72CE">
        <w:rPr>
          <w:rFonts w:asciiTheme="majorHAnsi" w:hAnsiTheme="majorHAnsi"/>
        </w:rPr>
        <w:t xml:space="preserve"> and essay composition</w:t>
      </w:r>
      <w:r w:rsidR="00DF21CC">
        <w:rPr>
          <w:rFonts w:asciiTheme="majorHAnsi" w:hAnsiTheme="majorHAnsi"/>
        </w:rPr>
        <w:t xml:space="preserve">. Based on our results, we call </w:t>
      </w:r>
      <w:r w:rsidR="00F11BF9" w:rsidRPr="00AA72CE">
        <w:rPr>
          <w:rFonts w:asciiTheme="majorHAnsi" w:hAnsiTheme="majorHAnsi"/>
        </w:rPr>
        <w:t>for a shift to a</w:t>
      </w:r>
      <w:r w:rsidR="00DF21CC">
        <w:rPr>
          <w:rFonts w:asciiTheme="majorHAnsi" w:hAnsiTheme="majorHAnsi"/>
        </w:rPr>
        <w:t xml:space="preserve"> more</w:t>
      </w:r>
      <w:r w:rsidR="00F11BF9" w:rsidRPr="00AA72CE">
        <w:rPr>
          <w:rFonts w:asciiTheme="majorHAnsi" w:hAnsiTheme="majorHAnsi"/>
        </w:rPr>
        <w:t xml:space="preserve"> ethical-ecological holistic framework for science pedagogy. We argue that, for this shift to occur, we need to critically re-examine the foundational philosophical basis of</w:t>
      </w:r>
      <w:r w:rsidR="00F04856" w:rsidRPr="00AA72CE">
        <w:rPr>
          <w:rFonts w:asciiTheme="majorHAnsi" w:hAnsiTheme="majorHAnsi"/>
        </w:rPr>
        <w:t>,</w:t>
      </w:r>
      <w:r w:rsidR="00F11BF9" w:rsidRPr="00AA72CE">
        <w:rPr>
          <w:rFonts w:asciiTheme="majorHAnsi" w:hAnsiTheme="majorHAnsi"/>
        </w:rPr>
        <w:t xml:space="preserve"> as well as accompanying psychological work that goes into</w:t>
      </w:r>
      <w:r w:rsidR="00F04856" w:rsidRPr="00AA72CE">
        <w:rPr>
          <w:rFonts w:asciiTheme="majorHAnsi" w:hAnsiTheme="majorHAnsi"/>
        </w:rPr>
        <w:t>,</w:t>
      </w:r>
      <w:r w:rsidR="00F11BF9" w:rsidRPr="00AA72CE">
        <w:rPr>
          <w:rFonts w:asciiTheme="majorHAnsi" w:hAnsiTheme="majorHAnsi"/>
        </w:rPr>
        <w:t xml:space="preserve"> the de-animated and desacralized empiricist worldview. </w:t>
      </w:r>
      <w:r w:rsidR="00DF21CC">
        <w:rPr>
          <w:rFonts w:asciiTheme="majorHAnsi" w:hAnsiTheme="majorHAnsi"/>
        </w:rPr>
        <w:t>We also</w:t>
      </w:r>
      <w:r w:rsidR="00F11BF9" w:rsidRPr="00AA72CE">
        <w:rPr>
          <w:rFonts w:asciiTheme="majorHAnsi" w:hAnsiTheme="majorHAnsi"/>
        </w:rPr>
        <w:t xml:space="preserve"> propose to </w:t>
      </w:r>
      <w:r w:rsidR="00EF7DDE" w:rsidRPr="00AA72CE">
        <w:rPr>
          <w:rFonts w:asciiTheme="majorHAnsi" w:hAnsiTheme="majorHAnsi"/>
        </w:rPr>
        <w:t>re-</w:t>
      </w:r>
      <w:r w:rsidR="00F11BF9" w:rsidRPr="00AA72CE">
        <w:rPr>
          <w:rFonts w:asciiTheme="majorHAnsi" w:hAnsiTheme="majorHAnsi"/>
        </w:rPr>
        <w:t>animate</w:t>
      </w:r>
      <w:r w:rsidR="00624E74">
        <w:rPr>
          <w:rFonts w:asciiTheme="majorHAnsi" w:hAnsiTheme="majorHAnsi"/>
        </w:rPr>
        <w:t>,</w:t>
      </w:r>
      <w:r w:rsidR="00F11BF9" w:rsidRPr="00AA72CE">
        <w:rPr>
          <w:rFonts w:asciiTheme="majorHAnsi" w:hAnsiTheme="majorHAnsi"/>
        </w:rPr>
        <w:t xml:space="preserve"> and </w:t>
      </w:r>
      <w:r w:rsidR="00624E74">
        <w:rPr>
          <w:rFonts w:asciiTheme="majorHAnsi" w:hAnsiTheme="majorHAnsi"/>
        </w:rPr>
        <w:t>to reclaim a sacred perception of,</w:t>
      </w:r>
      <w:r w:rsidR="00F11BF9" w:rsidRPr="00AA72CE">
        <w:rPr>
          <w:rFonts w:asciiTheme="majorHAnsi" w:hAnsiTheme="majorHAnsi"/>
        </w:rPr>
        <w:t xml:space="preserve"> the world through aesthetic and contemplative practices alongside scientific investigation</w:t>
      </w:r>
      <w:r w:rsidR="00DF21CC">
        <w:rPr>
          <w:rFonts w:asciiTheme="majorHAnsi" w:hAnsiTheme="majorHAnsi"/>
        </w:rPr>
        <w:t>s</w:t>
      </w:r>
      <w:r w:rsidR="00F11BF9" w:rsidRPr="00AA72CE">
        <w:rPr>
          <w:rFonts w:asciiTheme="majorHAnsi" w:hAnsiTheme="majorHAnsi"/>
        </w:rPr>
        <w:t xml:space="preserve">. </w:t>
      </w:r>
    </w:p>
    <w:p w14:paraId="0F22A158" w14:textId="77777777" w:rsidR="00F11BF9" w:rsidRPr="00AA72CE" w:rsidRDefault="00F11BF9" w:rsidP="00DF7935">
      <w:pPr>
        <w:rPr>
          <w:rFonts w:asciiTheme="majorHAnsi" w:hAnsiTheme="majorHAnsi"/>
        </w:rPr>
      </w:pPr>
    </w:p>
    <w:p w14:paraId="3E947413" w14:textId="5A3819CD" w:rsidR="00F11BF9" w:rsidRPr="00AA72CE" w:rsidRDefault="00340CE1" w:rsidP="00DF7935">
      <w:pPr>
        <w:rPr>
          <w:rFonts w:asciiTheme="majorHAnsi" w:hAnsiTheme="majorHAnsi"/>
        </w:rPr>
      </w:pPr>
      <w:r w:rsidRPr="00AA72CE">
        <w:rPr>
          <w:rFonts w:asciiTheme="majorHAnsi" w:hAnsiTheme="majorHAnsi"/>
        </w:rPr>
        <w:t xml:space="preserve">Keywords: </w:t>
      </w:r>
      <w:r w:rsidR="00AA72CE">
        <w:rPr>
          <w:rFonts w:asciiTheme="majorHAnsi" w:hAnsiTheme="majorHAnsi"/>
        </w:rPr>
        <w:t xml:space="preserve">animal research, </w:t>
      </w:r>
      <w:r w:rsidR="00D32A8E" w:rsidRPr="00AA72CE">
        <w:rPr>
          <w:rFonts w:asciiTheme="majorHAnsi" w:hAnsiTheme="majorHAnsi"/>
        </w:rPr>
        <w:t xml:space="preserve">holistic education, biology pedagogy, </w:t>
      </w:r>
      <w:proofErr w:type="spellStart"/>
      <w:r w:rsidR="00D32A8E" w:rsidRPr="00AA72CE">
        <w:rPr>
          <w:rFonts w:asciiTheme="majorHAnsi" w:hAnsiTheme="majorHAnsi"/>
        </w:rPr>
        <w:t>Goethe</w:t>
      </w:r>
      <w:r w:rsidR="00624E74">
        <w:rPr>
          <w:rFonts w:asciiTheme="majorHAnsi" w:hAnsiTheme="majorHAnsi"/>
        </w:rPr>
        <w:t>an</w:t>
      </w:r>
      <w:proofErr w:type="spellEnd"/>
      <w:r w:rsidR="00624E74">
        <w:rPr>
          <w:rFonts w:asciiTheme="majorHAnsi" w:hAnsiTheme="majorHAnsi"/>
        </w:rPr>
        <w:t xml:space="preserve"> epistemology</w:t>
      </w:r>
      <w:r w:rsidR="00D32A8E" w:rsidRPr="00AA72CE">
        <w:rPr>
          <w:rFonts w:asciiTheme="majorHAnsi" w:hAnsiTheme="majorHAnsi"/>
        </w:rPr>
        <w:t xml:space="preserve">, </w:t>
      </w:r>
      <w:r w:rsidR="00624E74">
        <w:rPr>
          <w:rFonts w:asciiTheme="majorHAnsi" w:hAnsiTheme="majorHAnsi"/>
        </w:rPr>
        <w:t xml:space="preserve">delicate empiricism, </w:t>
      </w:r>
      <w:r w:rsidR="00D32A8E" w:rsidRPr="00AA72CE">
        <w:rPr>
          <w:rFonts w:asciiTheme="majorHAnsi" w:hAnsiTheme="majorHAnsi"/>
        </w:rPr>
        <w:t>contemplative science</w:t>
      </w:r>
      <w:r w:rsidR="0076560B">
        <w:rPr>
          <w:rFonts w:asciiTheme="majorHAnsi" w:hAnsiTheme="majorHAnsi"/>
        </w:rPr>
        <w:t>, poetic inquiry</w:t>
      </w:r>
    </w:p>
    <w:p w14:paraId="4CEF2702" w14:textId="160F2BC6" w:rsidR="00340CE1" w:rsidRPr="00AA72CE" w:rsidRDefault="00340CE1" w:rsidP="007836FC">
      <w:pPr>
        <w:spacing w:line="360" w:lineRule="auto"/>
        <w:rPr>
          <w:rFonts w:asciiTheme="majorHAnsi" w:hAnsiTheme="majorHAnsi"/>
          <w:b/>
        </w:rPr>
      </w:pPr>
    </w:p>
    <w:p w14:paraId="0DB850F8" w14:textId="77777777" w:rsidR="00340CE1" w:rsidRPr="00AA72CE" w:rsidRDefault="00340CE1" w:rsidP="007836FC">
      <w:pPr>
        <w:spacing w:line="360" w:lineRule="auto"/>
        <w:rPr>
          <w:rFonts w:asciiTheme="majorHAnsi" w:hAnsiTheme="majorHAnsi"/>
          <w:b/>
        </w:rPr>
      </w:pPr>
    </w:p>
    <w:p w14:paraId="6DC05598" w14:textId="0D1CBC1A" w:rsidR="00340CE1" w:rsidRPr="00AA72CE" w:rsidRDefault="00340CE1" w:rsidP="007836FC">
      <w:pPr>
        <w:spacing w:line="360" w:lineRule="auto"/>
        <w:rPr>
          <w:rFonts w:asciiTheme="majorHAnsi" w:hAnsiTheme="majorHAnsi"/>
          <w:b/>
        </w:rPr>
      </w:pPr>
    </w:p>
    <w:p w14:paraId="6BA1A489" w14:textId="5B8D0A70" w:rsidR="00941F31" w:rsidRPr="000700D9" w:rsidRDefault="00C6264C" w:rsidP="000700D9">
      <w:pPr>
        <w:spacing w:line="360" w:lineRule="auto"/>
        <w:rPr>
          <w:rFonts w:asciiTheme="majorHAnsi" w:hAnsiTheme="majorHAnsi"/>
        </w:rPr>
      </w:pPr>
      <w:proofErr w:type="gramStart"/>
      <w:r>
        <w:rPr>
          <w:rFonts w:asciiTheme="majorHAnsi" w:hAnsiTheme="majorHAnsi"/>
        </w:rPr>
        <w:lastRenderedPageBreak/>
        <w:t>Using</w:t>
      </w:r>
      <w:r w:rsidR="00E23735" w:rsidRPr="00AA72CE">
        <w:rPr>
          <w:rFonts w:asciiTheme="majorHAnsi" w:hAnsiTheme="majorHAnsi"/>
        </w:rPr>
        <w:t xml:space="preserve">  </w:t>
      </w:r>
      <w:r w:rsidR="00BE484F" w:rsidRPr="00AA72CE">
        <w:rPr>
          <w:rFonts w:asciiTheme="majorHAnsi" w:hAnsiTheme="majorHAnsi"/>
        </w:rPr>
        <w:t>model</w:t>
      </w:r>
      <w:proofErr w:type="gramEnd"/>
      <w:r w:rsidR="00BE484F" w:rsidRPr="00AA72CE">
        <w:rPr>
          <w:rFonts w:asciiTheme="majorHAnsi" w:hAnsiTheme="majorHAnsi"/>
        </w:rPr>
        <w:t xml:space="preserve"> </w:t>
      </w:r>
      <w:r w:rsidR="00E23735" w:rsidRPr="00AA72CE">
        <w:rPr>
          <w:rFonts w:asciiTheme="majorHAnsi" w:hAnsiTheme="majorHAnsi"/>
        </w:rPr>
        <w:t xml:space="preserve">animals in research “forms the core of biological knowledge” (Hedges 2002, p. </w:t>
      </w:r>
      <w:r w:rsidR="009B528D" w:rsidRPr="00AA72CE">
        <w:rPr>
          <w:rFonts w:asciiTheme="majorHAnsi" w:hAnsiTheme="majorHAnsi"/>
        </w:rPr>
        <w:t xml:space="preserve">838) and </w:t>
      </w:r>
      <w:r>
        <w:rPr>
          <w:rFonts w:asciiTheme="majorHAnsi" w:hAnsiTheme="majorHAnsi"/>
        </w:rPr>
        <w:t xml:space="preserve">this use </w:t>
      </w:r>
      <w:r w:rsidR="009B528D" w:rsidRPr="00AA72CE">
        <w:rPr>
          <w:rFonts w:asciiTheme="majorHAnsi" w:hAnsiTheme="majorHAnsi"/>
        </w:rPr>
        <w:t xml:space="preserve">has dramatically improved our understanding of and treatments for </w:t>
      </w:r>
      <w:r>
        <w:rPr>
          <w:rFonts w:asciiTheme="majorHAnsi" w:hAnsiTheme="majorHAnsi"/>
        </w:rPr>
        <w:t xml:space="preserve">conditions such as </w:t>
      </w:r>
      <w:r w:rsidR="009B528D" w:rsidRPr="00AA72CE">
        <w:rPr>
          <w:rFonts w:asciiTheme="majorHAnsi" w:hAnsiTheme="majorHAnsi"/>
        </w:rPr>
        <w:t xml:space="preserve">heart disease, diabetes, </w:t>
      </w:r>
      <w:r>
        <w:rPr>
          <w:rFonts w:asciiTheme="majorHAnsi" w:hAnsiTheme="majorHAnsi"/>
        </w:rPr>
        <w:t xml:space="preserve">and </w:t>
      </w:r>
      <w:r w:rsidR="009B528D" w:rsidRPr="00AA72CE">
        <w:rPr>
          <w:rFonts w:asciiTheme="majorHAnsi" w:hAnsiTheme="majorHAnsi"/>
        </w:rPr>
        <w:t xml:space="preserve">epilepsy. </w:t>
      </w:r>
      <w:r w:rsidR="00CB6557" w:rsidRPr="00AA72CE">
        <w:rPr>
          <w:rFonts w:asciiTheme="majorHAnsi" w:hAnsiTheme="majorHAnsi"/>
        </w:rPr>
        <w:t xml:space="preserve">While </w:t>
      </w:r>
      <w:r>
        <w:rPr>
          <w:rFonts w:asciiTheme="majorHAnsi" w:hAnsiTheme="majorHAnsi"/>
        </w:rPr>
        <w:t xml:space="preserve">we acknowledge </w:t>
      </w:r>
      <w:r w:rsidR="00CB6557" w:rsidRPr="00AA72CE">
        <w:rPr>
          <w:rFonts w:asciiTheme="majorHAnsi" w:hAnsiTheme="majorHAnsi"/>
        </w:rPr>
        <w:t>the benefit</w:t>
      </w:r>
      <w:r>
        <w:rPr>
          <w:rFonts w:asciiTheme="majorHAnsi" w:hAnsiTheme="majorHAnsi"/>
        </w:rPr>
        <w:t>s</w:t>
      </w:r>
      <w:r w:rsidR="00CB6557" w:rsidRPr="00AA72CE">
        <w:rPr>
          <w:rFonts w:asciiTheme="majorHAnsi" w:hAnsiTheme="majorHAnsi"/>
        </w:rPr>
        <w:t xml:space="preserve"> to science and humankind</w:t>
      </w:r>
      <w:r>
        <w:rPr>
          <w:rFonts w:asciiTheme="majorHAnsi" w:hAnsiTheme="majorHAnsi"/>
        </w:rPr>
        <w:t>, we also believe that animal usage for education must be considered carefully in the context of ethics.</w:t>
      </w:r>
      <w:r w:rsidR="001513E7" w:rsidRPr="00AA72CE">
        <w:rPr>
          <w:rFonts w:asciiTheme="majorHAnsi" w:hAnsiTheme="majorHAnsi"/>
        </w:rPr>
        <w:t xml:space="preserve"> Such consideration</w:t>
      </w:r>
      <w:r w:rsidR="0024266C">
        <w:rPr>
          <w:rFonts w:asciiTheme="majorHAnsi" w:hAnsiTheme="majorHAnsi"/>
        </w:rPr>
        <w:t>, we argue,</w:t>
      </w:r>
      <w:r w:rsidR="001513E7" w:rsidRPr="00AA72CE">
        <w:rPr>
          <w:rFonts w:asciiTheme="majorHAnsi" w:hAnsiTheme="majorHAnsi"/>
        </w:rPr>
        <w:t xml:space="preserve"> </w:t>
      </w:r>
      <w:r w:rsidR="0024266C">
        <w:rPr>
          <w:rFonts w:asciiTheme="majorHAnsi" w:hAnsiTheme="majorHAnsi"/>
        </w:rPr>
        <w:t>would be apropos to humans’</w:t>
      </w:r>
      <w:r w:rsidR="00BD3F53" w:rsidRPr="00AA72CE">
        <w:rPr>
          <w:rFonts w:asciiTheme="majorHAnsi" w:hAnsiTheme="majorHAnsi"/>
        </w:rPr>
        <w:t xml:space="preserve"> self-identity </w:t>
      </w:r>
      <w:r w:rsidR="0024266C">
        <w:rPr>
          <w:rFonts w:asciiTheme="majorHAnsi" w:hAnsiTheme="majorHAnsi"/>
        </w:rPr>
        <w:t>that they</w:t>
      </w:r>
      <w:r w:rsidR="001513E7" w:rsidRPr="00AA72CE">
        <w:rPr>
          <w:rFonts w:asciiTheme="majorHAnsi" w:hAnsiTheme="majorHAnsi"/>
        </w:rPr>
        <w:t xml:space="preserve"> hav</w:t>
      </w:r>
      <w:r w:rsidR="0024266C">
        <w:rPr>
          <w:rFonts w:asciiTheme="majorHAnsi" w:hAnsiTheme="majorHAnsi"/>
        </w:rPr>
        <w:t>e</w:t>
      </w:r>
      <w:r w:rsidR="001513E7" w:rsidRPr="00AA72CE">
        <w:rPr>
          <w:rFonts w:asciiTheme="majorHAnsi" w:hAnsiTheme="majorHAnsi"/>
        </w:rPr>
        <w:t xml:space="preserve"> </w:t>
      </w:r>
      <w:r w:rsidR="00693550" w:rsidRPr="00AA72CE">
        <w:rPr>
          <w:rFonts w:asciiTheme="majorHAnsi" w:hAnsiTheme="majorHAnsi"/>
        </w:rPr>
        <w:t>self-awareness</w:t>
      </w:r>
      <w:r w:rsidR="001513E7" w:rsidRPr="00AA72CE">
        <w:rPr>
          <w:rFonts w:asciiTheme="majorHAnsi" w:hAnsiTheme="majorHAnsi"/>
        </w:rPr>
        <w:t xml:space="preserve"> as morally responsible beings. </w:t>
      </w:r>
      <w:r w:rsidR="001D52CF">
        <w:rPr>
          <w:rFonts w:asciiTheme="majorHAnsi" w:hAnsiTheme="majorHAnsi"/>
        </w:rPr>
        <w:t>But</w:t>
      </w:r>
      <w:r w:rsidR="002929C6" w:rsidRPr="00AA72CE">
        <w:rPr>
          <w:rFonts w:asciiTheme="majorHAnsi" w:hAnsiTheme="majorHAnsi"/>
        </w:rPr>
        <w:t xml:space="preserve"> </w:t>
      </w:r>
      <w:r w:rsidR="00CC1864" w:rsidRPr="00AA72CE">
        <w:rPr>
          <w:rFonts w:asciiTheme="majorHAnsi" w:hAnsiTheme="majorHAnsi"/>
        </w:rPr>
        <w:t xml:space="preserve">this needed self-awareness undergirding moral responsibility is often misconstrued as sentimentality based on anthropocentricism. Herzog </w:t>
      </w:r>
      <w:r w:rsidR="002929C6" w:rsidRPr="00AA72CE">
        <w:rPr>
          <w:rFonts w:asciiTheme="majorHAnsi" w:hAnsiTheme="majorHAnsi"/>
        </w:rPr>
        <w:t xml:space="preserve">(2005) </w:t>
      </w:r>
      <w:r w:rsidR="00CC1864" w:rsidRPr="00AA72CE">
        <w:rPr>
          <w:rFonts w:asciiTheme="majorHAnsi" w:hAnsiTheme="majorHAnsi"/>
        </w:rPr>
        <w:t>comments</w:t>
      </w:r>
      <w:r w:rsidR="002929C6" w:rsidRPr="00AA72CE">
        <w:rPr>
          <w:rFonts w:asciiTheme="majorHAnsi" w:hAnsiTheme="majorHAnsi"/>
        </w:rPr>
        <w:t>:</w:t>
      </w:r>
      <w:r w:rsidR="00CC1864" w:rsidRPr="00AA72CE">
        <w:rPr>
          <w:rFonts w:asciiTheme="majorHAnsi" w:hAnsiTheme="majorHAnsi"/>
        </w:rPr>
        <w:t xml:space="preserve"> </w:t>
      </w:r>
      <w:r w:rsidR="00941F31" w:rsidRPr="00AA72CE">
        <w:rPr>
          <w:rFonts w:asciiTheme="majorHAnsi" w:hAnsiTheme="majorHAnsi"/>
          <w:lang w:val="en-CA"/>
        </w:rPr>
        <w:t>“</w:t>
      </w:r>
      <w:r w:rsidR="001513E7" w:rsidRPr="00AA72CE">
        <w:rPr>
          <w:rFonts w:asciiTheme="majorHAnsi" w:hAnsiTheme="majorHAnsi"/>
          <w:lang w:val="en-CA"/>
        </w:rPr>
        <w:t>[</w:t>
      </w:r>
      <w:proofErr w:type="gramStart"/>
      <w:r w:rsidR="001513E7" w:rsidRPr="00AA72CE">
        <w:rPr>
          <w:rFonts w:asciiTheme="majorHAnsi" w:hAnsiTheme="majorHAnsi"/>
          <w:lang w:val="en-CA"/>
        </w:rPr>
        <w:t>s]</w:t>
      </w:r>
      <w:proofErr w:type="spellStart"/>
      <w:r w:rsidR="00941F31" w:rsidRPr="00AA72CE">
        <w:rPr>
          <w:rFonts w:asciiTheme="majorHAnsi" w:hAnsiTheme="majorHAnsi"/>
          <w:lang w:val="en-CA"/>
        </w:rPr>
        <w:t>cientists</w:t>
      </w:r>
      <w:proofErr w:type="spellEnd"/>
      <w:proofErr w:type="gramEnd"/>
      <w:r w:rsidR="00941F31" w:rsidRPr="00AA72CE">
        <w:rPr>
          <w:rFonts w:asciiTheme="majorHAnsi" w:hAnsiTheme="majorHAnsi"/>
          <w:lang w:val="en-CA"/>
        </w:rPr>
        <w:t xml:space="preserve"> often assume that objections to the use of animals in science are based on sentiment and misplaced anthropomorphism</w:t>
      </w:r>
      <w:r w:rsidR="00BD3F53" w:rsidRPr="00AA72CE">
        <w:rPr>
          <w:rFonts w:asciiTheme="majorHAnsi" w:hAnsiTheme="majorHAnsi"/>
          <w:lang w:val="en-CA"/>
        </w:rPr>
        <w:t>”; however, “. . .</w:t>
      </w:r>
      <w:r w:rsidR="00941F31" w:rsidRPr="00AA72CE">
        <w:rPr>
          <w:rFonts w:asciiTheme="majorHAnsi" w:hAnsiTheme="majorHAnsi"/>
          <w:lang w:val="en-CA"/>
        </w:rPr>
        <w:t xml:space="preserve"> the philosophical arguments both for and against the use of animals by humans are sophisticated and complex” (p. 15). </w:t>
      </w:r>
      <w:r w:rsidR="001513E7" w:rsidRPr="00AA72CE">
        <w:rPr>
          <w:rFonts w:asciiTheme="majorHAnsi" w:hAnsiTheme="majorHAnsi"/>
          <w:lang w:val="en-CA"/>
        </w:rPr>
        <w:t xml:space="preserve">We </w:t>
      </w:r>
      <w:r w:rsidR="00ED00F2">
        <w:rPr>
          <w:rFonts w:asciiTheme="majorHAnsi" w:hAnsiTheme="majorHAnsi"/>
          <w:lang w:val="en-CA"/>
        </w:rPr>
        <w:t>(</w:t>
      </w:r>
      <w:r w:rsidR="001513E7" w:rsidRPr="00AA72CE">
        <w:rPr>
          <w:rFonts w:asciiTheme="majorHAnsi" w:hAnsiTheme="majorHAnsi"/>
          <w:lang w:val="en-CA"/>
        </w:rPr>
        <w:t>the three authors of this chapter</w:t>
      </w:r>
      <w:r w:rsidR="00ED00F2">
        <w:rPr>
          <w:rFonts w:asciiTheme="majorHAnsi" w:hAnsiTheme="majorHAnsi"/>
          <w:lang w:val="en-CA"/>
        </w:rPr>
        <w:t>)</w:t>
      </w:r>
      <w:r w:rsidR="001513E7" w:rsidRPr="00AA72CE">
        <w:rPr>
          <w:rFonts w:asciiTheme="majorHAnsi" w:hAnsiTheme="majorHAnsi"/>
          <w:lang w:val="en-CA"/>
        </w:rPr>
        <w:t xml:space="preserve"> are interested in </w:t>
      </w:r>
      <w:r w:rsidR="004F5B70">
        <w:rPr>
          <w:rFonts w:asciiTheme="majorHAnsi" w:hAnsiTheme="majorHAnsi"/>
          <w:lang w:val="en-CA"/>
        </w:rPr>
        <w:t>developing</w:t>
      </w:r>
      <w:r w:rsidR="001513E7" w:rsidRPr="00AA72CE">
        <w:rPr>
          <w:rFonts w:asciiTheme="majorHAnsi" w:hAnsiTheme="majorHAnsi"/>
          <w:lang w:val="en-CA"/>
        </w:rPr>
        <w:t xml:space="preserve"> a philosophical argument that offer</w:t>
      </w:r>
      <w:r w:rsidR="00693550" w:rsidRPr="00AA72CE">
        <w:rPr>
          <w:rFonts w:asciiTheme="majorHAnsi" w:hAnsiTheme="majorHAnsi"/>
          <w:lang w:val="en-CA"/>
        </w:rPr>
        <w:t>s</w:t>
      </w:r>
      <w:r w:rsidR="001513E7" w:rsidRPr="00AA72CE">
        <w:rPr>
          <w:rFonts w:asciiTheme="majorHAnsi" w:hAnsiTheme="majorHAnsi"/>
          <w:lang w:val="en-CA"/>
        </w:rPr>
        <w:t xml:space="preserve"> an altern</w:t>
      </w:r>
      <w:r w:rsidR="00342476" w:rsidRPr="00AA72CE">
        <w:rPr>
          <w:rFonts w:asciiTheme="majorHAnsi" w:hAnsiTheme="majorHAnsi"/>
          <w:lang w:val="en-CA"/>
        </w:rPr>
        <w:t xml:space="preserve">ative paradigm </w:t>
      </w:r>
      <w:r w:rsidR="00CD4D76" w:rsidRPr="00AA72CE">
        <w:rPr>
          <w:rFonts w:asciiTheme="majorHAnsi" w:hAnsiTheme="majorHAnsi"/>
          <w:lang w:val="en-CA"/>
        </w:rPr>
        <w:t>for a</w:t>
      </w:r>
      <w:r w:rsidR="00EB1228" w:rsidRPr="00AA72CE">
        <w:rPr>
          <w:rFonts w:asciiTheme="majorHAnsi" w:hAnsiTheme="majorHAnsi"/>
          <w:lang w:val="en-CA"/>
        </w:rPr>
        <w:t xml:space="preserve"> </w:t>
      </w:r>
      <w:r w:rsidR="001513E7" w:rsidRPr="00AA72CE">
        <w:rPr>
          <w:rFonts w:asciiTheme="majorHAnsi" w:hAnsiTheme="majorHAnsi"/>
          <w:lang w:val="en-CA"/>
        </w:rPr>
        <w:t>scien</w:t>
      </w:r>
      <w:r w:rsidR="00CD4D76" w:rsidRPr="00AA72CE">
        <w:rPr>
          <w:rFonts w:asciiTheme="majorHAnsi" w:hAnsiTheme="majorHAnsi"/>
          <w:lang w:val="en-CA"/>
        </w:rPr>
        <w:t>tific method</w:t>
      </w:r>
      <w:r w:rsidR="00CC1864" w:rsidRPr="00AA72CE">
        <w:rPr>
          <w:rFonts w:asciiTheme="majorHAnsi" w:hAnsiTheme="majorHAnsi"/>
          <w:lang w:val="en-CA"/>
        </w:rPr>
        <w:t>ology</w:t>
      </w:r>
      <w:r w:rsidR="001513E7" w:rsidRPr="00AA72CE">
        <w:rPr>
          <w:rFonts w:asciiTheme="majorHAnsi" w:hAnsiTheme="majorHAnsi"/>
          <w:lang w:val="en-CA"/>
        </w:rPr>
        <w:t xml:space="preserve"> that fully acknowledge</w:t>
      </w:r>
      <w:r w:rsidR="00CD4D76" w:rsidRPr="00AA72CE">
        <w:rPr>
          <w:rFonts w:asciiTheme="majorHAnsi" w:hAnsiTheme="majorHAnsi"/>
          <w:lang w:val="en-CA"/>
        </w:rPr>
        <w:t>s the Other</w:t>
      </w:r>
      <w:r w:rsidR="001513E7" w:rsidRPr="00AA72CE">
        <w:rPr>
          <w:rFonts w:asciiTheme="majorHAnsi" w:hAnsiTheme="majorHAnsi"/>
          <w:lang w:val="en-CA"/>
        </w:rPr>
        <w:t xml:space="preserve"> and takes humans’ moral responsibility </w:t>
      </w:r>
      <w:r w:rsidR="00342476" w:rsidRPr="00AA72CE">
        <w:rPr>
          <w:rFonts w:asciiTheme="majorHAnsi" w:hAnsiTheme="majorHAnsi"/>
          <w:lang w:val="en-CA"/>
        </w:rPr>
        <w:t>towards all</w:t>
      </w:r>
      <w:r w:rsidR="001513E7" w:rsidRPr="00AA72CE">
        <w:rPr>
          <w:rFonts w:asciiTheme="majorHAnsi" w:hAnsiTheme="majorHAnsi"/>
          <w:lang w:val="en-CA"/>
        </w:rPr>
        <w:t xml:space="preserve"> earthly beings</w:t>
      </w:r>
      <w:r w:rsidR="00342476" w:rsidRPr="00AA72CE">
        <w:rPr>
          <w:rFonts w:asciiTheme="majorHAnsi" w:hAnsiTheme="majorHAnsi"/>
          <w:lang w:val="en-CA"/>
        </w:rPr>
        <w:t xml:space="preserve"> and our mutual </w:t>
      </w:r>
      <w:r w:rsidR="0064030A" w:rsidRPr="00AA72CE">
        <w:rPr>
          <w:rFonts w:asciiTheme="majorHAnsi" w:hAnsiTheme="majorHAnsi"/>
          <w:lang w:val="en-CA"/>
        </w:rPr>
        <w:t>flourishing</w:t>
      </w:r>
      <w:r w:rsidR="001513E7" w:rsidRPr="00AA72CE">
        <w:rPr>
          <w:rFonts w:asciiTheme="majorHAnsi" w:hAnsiTheme="majorHAnsi"/>
          <w:lang w:val="en-CA"/>
        </w:rPr>
        <w:t xml:space="preserve">. </w:t>
      </w:r>
      <w:r w:rsidR="00342476" w:rsidRPr="00AA72CE">
        <w:rPr>
          <w:rFonts w:asciiTheme="majorHAnsi" w:hAnsiTheme="majorHAnsi"/>
          <w:lang w:val="en-CA"/>
        </w:rPr>
        <w:t>One such alternative</w:t>
      </w:r>
      <w:r w:rsidR="00CC1864" w:rsidRPr="00AA72CE">
        <w:rPr>
          <w:rFonts w:asciiTheme="majorHAnsi" w:hAnsiTheme="majorHAnsi"/>
          <w:lang w:val="en-CA"/>
        </w:rPr>
        <w:t xml:space="preserve"> that we would like to introduce in this chapter</w:t>
      </w:r>
      <w:r w:rsidR="00342476" w:rsidRPr="00AA72CE">
        <w:rPr>
          <w:rFonts w:asciiTheme="majorHAnsi" w:hAnsiTheme="majorHAnsi"/>
          <w:lang w:val="en-CA"/>
        </w:rPr>
        <w:t xml:space="preserve"> is </w:t>
      </w:r>
      <w:r w:rsidR="002929C6" w:rsidRPr="00AA72CE">
        <w:rPr>
          <w:rFonts w:asciiTheme="majorHAnsi" w:hAnsiTheme="majorHAnsi"/>
          <w:lang w:val="en-CA"/>
        </w:rPr>
        <w:t xml:space="preserve">a </w:t>
      </w:r>
      <w:proofErr w:type="spellStart"/>
      <w:r w:rsidR="002B5733" w:rsidRPr="00AA72CE">
        <w:rPr>
          <w:rFonts w:asciiTheme="majorHAnsi" w:hAnsiTheme="majorHAnsi"/>
          <w:lang w:val="en-CA"/>
        </w:rPr>
        <w:t>Goethe</w:t>
      </w:r>
      <w:r w:rsidR="00342476" w:rsidRPr="00AA72CE">
        <w:rPr>
          <w:rFonts w:asciiTheme="majorHAnsi" w:hAnsiTheme="majorHAnsi"/>
          <w:lang w:val="en-CA"/>
        </w:rPr>
        <w:t>an</w:t>
      </w:r>
      <w:proofErr w:type="spellEnd"/>
      <w:r w:rsidR="00342476" w:rsidRPr="00AA72CE">
        <w:rPr>
          <w:rFonts w:asciiTheme="majorHAnsi" w:hAnsiTheme="majorHAnsi"/>
          <w:lang w:val="en-CA"/>
        </w:rPr>
        <w:t xml:space="preserve"> vision of science and scientific method </w:t>
      </w:r>
      <w:r w:rsidR="002B5733" w:rsidRPr="00AA72CE">
        <w:rPr>
          <w:rFonts w:asciiTheme="majorHAnsi" w:hAnsiTheme="majorHAnsi"/>
          <w:lang w:val="en-CA"/>
        </w:rPr>
        <w:t>where</w:t>
      </w:r>
      <w:r w:rsidR="00342476" w:rsidRPr="00AA72CE">
        <w:rPr>
          <w:rFonts w:asciiTheme="majorHAnsi" w:hAnsiTheme="majorHAnsi"/>
          <w:lang w:val="en-CA"/>
        </w:rPr>
        <w:t>in</w:t>
      </w:r>
      <w:r w:rsidR="002B5733" w:rsidRPr="00AA72CE">
        <w:rPr>
          <w:rFonts w:asciiTheme="majorHAnsi" w:hAnsiTheme="majorHAnsi"/>
          <w:lang w:val="en-CA"/>
        </w:rPr>
        <w:t xml:space="preserve"> </w:t>
      </w:r>
      <w:r w:rsidR="002B5733" w:rsidRPr="00AA72CE">
        <w:rPr>
          <w:rFonts w:asciiTheme="majorHAnsi" w:hAnsiTheme="majorHAnsi"/>
        </w:rPr>
        <w:t>“</w:t>
      </w:r>
      <w:r w:rsidR="00342476" w:rsidRPr="00AA72CE">
        <w:rPr>
          <w:rFonts w:asciiTheme="majorHAnsi" w:hAnsiTheme="majorHAnsi"/>
        </w:rPr>
        <w:t>[</w:t>
      </w:r>
      <w:proofErr w:type="gramStart"/>
      <w:r w:rsidR="00342476" w:rsidRPr="00AA72CE">
        <w:rPr>
          <w:rFonts w:asciiTheme="majorHAnsi" w:hAnsiTheme="majorHAnsi"/>
        </w:rPr>
        <w:t>w]</w:t>
      </w:r>
      <w:r w:rsidR="002B5733" w:rsidRPr="00AA72CE">
        <w:rPr>
          <w:rFonts w:asciiTheme="majorHAnsi" w:hAnsiTheme="majorHAnsi"/>
        </w:rPr>
        <w:t>e</w:t>
      </w:r>
      <w:proofErr w:type="gramEnd"/>
      <w:r w:rsidR="002B5733" w:rsidRPr="00AA72CE">
        <w:rPr>
          <w:rFonts w:asciiTheme="majorHAnsi" w:hAnsiTheme="majorHAnsi"/>
        </w:rPr>
        <w:t xml:space="preserve"> develop the capacity to become </w:t>
      </w:r>
      <w:r w:rsidR="002B5733" w:rsidRPr="00AA72CE">
        <w:rPr>
          <w:rFonts w:asciiTheme="majorHAnsi" w:hAnsiTheme="majorHAnsi"/>
          <w:i/>
          <w:iCs/>
        </w:rPr>
        <w:t xml:space="preserve">ethically responsive </w:t>
      </w:r>
      <w:r w:rsidR="002B5733" w:rsidRPr="00AA72CE">
        <w:rPr>
          <w:rFonts w:asciiTheme="majorHAnsi" w:hAnsiTheme="majorHAnsi"/>
        </w:rPr>
        <w:t>to our obligations to the observed</w:t>
      </w:r>
      <w:r w:rsidR="00413C2E" w:rsidRPr="00AA72CE">
        <w:rPr>
          <w:rFonts w:asciiTheme="majorHAnsi" w:hAnsiTheme="majorHAnsi"/>
        </w:rPr>
        <w:t>” (Robbins 2005, p. 123)</w:t>
      </w:r>
      <w:r w:rsidR="00342476" w:rsidRPr="00AA72CE">
        <w:rPr>
          <w:rFonts w:asciiTheme="majorHAnsi" w:hAnsiTheme="majorHAnsi"/>
        </w:rPr>
        <w:t xml:space="preserve">. This ethical responsiveness, it turns out, </w:t>
      </w:r>
      <w:r w:rsidR="008A6492" w:rsidRPr="00AA72CE">
        <w:rPr>
          <w:rFonts w:asciiTheme="majorHAnsi" w:hAnsiTheme="majorHAnsi"/>
        </w:rPr>
        <w:t xml:space="preserve">coincides with aesthetic considerations and sensibility in </w:t>
      </w:r>
      <w:proofErr w:type="spellStart"/>
      <w:r w:rsidR="008A6492" w:rsidRPr="00AA72CE">
        <w:rPr>
          <w:rFonts w:asciiTheme="majorHAnsi" w:hAnsiTheme="majorHAnsi"/>
        </w:rPr>
        <w:t>Goethean</w:t>
      </w:r>
      <w:proofErr w:type="spellEnd"/>
      <w:r w:rsidR="008A6492" w:rsidRPr="00AA72CE">
        <w:rPr>
          <w:rFonts w:asciiTheme="majorHAnsi" w:hAnsiTheme="majorHAnsi"/>
        </w:rPr>
        <w:t xml:space="preserve"> science. The philosophical theme of “ethics and aesthetic are one” (Bai </w:t>
      </w:r>
      <w:r w:rsidR="00CC1864" w:rsidRPr="00AA72CE">
        <w:rPr>
          <w:rFonts w:asciiTheme="majorHAnsi" w:hAnsiTheme="majorHAnsi"/>
        </w:rPr>
        <w:t>1997</w:t>
      </w:r>
      <w:r w:rsidR="00CD4D76" w:rsidRPr="00AA72CE">
        <w:rPr>
          <w:rFonts w:asciiTheme="majorHAnsi" w:hAnsiTheme="majorHAnsi"/>
        </w:rPr>
        <w:t xml:space="preserve">, p. </w:t>
      </w:r>
      <w:r w:rsidR="00CC1864" w:rsidRPr="00AA72CE">
        <w:rPr>
          <w:rFonts w:asciiTheme="majorHAnsi" w:hAnsiTheme="majorHAnsi"/>
        </w:rPr>
        <w:t>37</w:t>
      </w:r>
      <w:r w:rsidR="008A6492" w:rsidRPr="00AA72CE">
        <w:rPr>
          <w:rFonts w:asciiTheme="majorHAnsi" w:hAnsiTheme="majorHAnsi"/>
        </w:rPr>
        <w:t xml:space="preserve">) is pertinent </w:t>
      </w:r>
      <w:r w:rsidR="00FC44ED">
        <w:rPr>
          <w:rFonts w:asciiTheme="majorHAnsi" w:hAnsiTheme="majorHAnsi"/>
        </w:rPr>
        <w:t>here</w:t>
      </w:r>
      <w:r w:rsidR="00B835D6" w:rsidRPr="00AA72CE">
        <w:rPr>
          <w:rFonts w:asciiTheme="majorHAnsi" w:hAnsiTheme="majorHAnsi"/>
        </w:rPr>
        <w:t xml:space="preserve"> </w:t>
      </w:r>
      <w:r w:rsidR="00BD3F53" w:rsidRPr="00AA72CE">
        <w:rPr>
          <w:rFonts w:asciiTheme="majorHAnsi" w:hAnsiTheme="majorHAnsi"/>
        </w:rPr>
        <w:t>and will be explored in this chapter</w:t>
      </w:r>
      <w:r w:rsidR="00B835D6" w:rsidRPr="00AA72CE">
        <w:rPr>
          <w:rFonts w:asciiTheme="majorHAnsi" w:hAnsiTheme="majorHAnsi"/>
        </w:rPr>
        <w:t xml:space="preserve">. </w:t>
      </w:r>
      <w:proofErr w:type="spellStart"/>
      <w:r w:rsidR="00B835D6" w:rsidRPr="00AA72CE">
        <w:rPr>
          <w:rFonts w:asciiTheme="majorHAnsi" w:hAnsiTheme="majorHAnsi"/>
        </w:rPr>
        <w:t>Goethean</w:t>
      </w:r>
      <w:proofErr w:type="spellEnd"/>
      <w:r w:rsidR="00B835D6" w:rsidRPr="00AA72CE">
        <w:rPr>
          <w:rFonts w:asciiTheme="majorHAnsi" w:hAnsiTheme="majorHAnsi"/>
        </w:rPr>
        <w:t xml:space="preserve"> science, as we will </w:t>
      </w:r>
      <w:r w:rsidR="00840103" w:rsidRPr="00AA72CE">
        <w:rPr>
          <w:rFonts w:asciiTheme="majorHAnsi" w:hAnsiTheme="majorHAnsi"/>
        </w:rPr>
        <w:t>see</w:t>
      </w:r>
      <w:r w:rsidR="00B835D6" w:rsidRPr="00AA72CE">
        <w:rPr>
          <w:rFonts w:asciiTheme="majorHAnsi" w:hAnsiTheme="majorHAnsi"/>
        </w:rPr>
        <w:t xml:space="preserve">, </w:t>
      </w:r>
      <w:r w:rsidR="00FC44ED">
        <w:rPr>
          <w:rFonts w:asciiTheme="majorHAnsi" w:hAnsiTheme="majorHAnsi"/>
        </w:rPr>
        <w:t>emerged during the so-called Romantic period</w:t>
      </w:r>
      <w:r w:rsidR="00B835D6" w:rsidRPr="00AA72CE">
        <w:rPr>
          <w:rFonts w:asciiTheme="majorHAnsi" w:hAnsiTheme="majorHAnsi"/>
        </w:rPr>
        <w:t xml:space="preserve"> in European history.</w:t>
      </w:r>
      <w:r w:rsidR="00693550" w:rsidRPr="00AA72CE">
        <w:rPr>
          <w:rFonts w:asciiTheme="majorHAnsi" w:hAnsiTheme="majorHAnsi"/>
        </w:rPr>
        <w:t xml:space="preserve"> </w:t>
      </w:r>
      <w:r w:rsidR="002B5733" w:rsidRPr="00AA72CE">
        <w:rPr>
          <w:rFonts w:asciiTheme="majorHAnsi" w:hAnsiTheme="majorHAnsi"/>
        </w:rPr>
        <w:t xml:space="preserve">Romanticism in </w:t>
      </w:r>
      <w:r w:rsidR="009A0C01" w:rsidRPr="00AA72CE">
        <w:rPr>
          <w:rFonts w:asciiTheme="majorHAnsi" w:hAnsiTheme="majorHAnsi"/>
        </w:rPr>
        <w:t>science reminds us of the important “interrelationship of philosophy and science for science education” (</w:t>
      </w:r>
      <w:proofErr w:type="spellStart"/>
      <w:r w:rsidR="009A0C01" w:rsidRPr="00AA72CE">
        <w:rPr>
          <w:rFonts w:asciiTheme="majorHAnsi" w:hAnsiTheme="majorHAnsi"/>
        </w:rPr>
        <w:t>Hadzigeorgiou</w:t>
      </w:r>
      <w:proofErr w:type="spellEnd"/>
      <w:r w:rsidR="009A0C01" w:rsidRPr="00AA72CE">
        <w:rPr>
          <w:rFonts w:asciiTheme="majorHAnsi" w:hAnsiTheme="majorHAnsi"/>
        </w:rPr>
        <w:t xml:space="preserve"> </w:t>
      </w:r>
      <w:r w:rsidR="00CD4D76" w:rsidRPr="00AA72CE">
        <w:rPr>
          <w:rFonts w:asciiTheme="majorHAnsi" w:hAnsiTheme="majorHAnsi"/>
        </w:rPr>
        <w:t>and</w:t>
      </w:r>
      <w:r w:rsidR="009A0C01" w:rsidRPr="00AA72CE">
        <w:rPr>
          <w:rFonts w:asciiTheme="majorHAnsi" w:hAnsiTheme="majorHAnsi"/>
        </w:rPr>
        <w:t xml:space="preserve"> </w:t>
      </w:r>
      <w:proofErr w:type="spellStart"/>
      <w:r w:rsidR="009A0C01" w:rsidRPr="00AA72CE">
        <w:rPr>
          <w:rFonts w:asciiTheme="majorHAnsi" w:hAnsiTheme="majorHAnsi"/>
        </w:rPr>
        <w:t>Shulz</w:t>
      </w:r>
      <w:proofErr w:type="spellEnd"/>
      <w:r w:rsidR="009A0C01" w:rsidRPr="00AA72CE">
        <w:rPr>
          <w:rFonts w:asciiTheme="majorHAnsi" w:hAnsiTheme="majorHAnsi"/>
        </w:rPr>
        <w:t xml:space="preserve"> 2014, p. 1999). </w:t>
      </w:r>
    </w:p>
    <w:p w14:paraId="1951FE4F" w14:textId="47CA2663" w:rsidR="009744C3" w:rsidRPr="00AA72CE" w:rsidRDefault="00BE484F" w:rsidP="0018283C">
      <w:pPr>
        <w:spacing w:line="360" w:lineRule="auto"/>
        <w:ind w:firstLine="720"/>
        <w:rPr>
          <w:rFonts w:asciiTheme="majorHAnsi" w:hAnsiTheme="majorHAnsi"/>
        </w:rPr>
      </w:pPr>
      <w:r w:rsidRPr="00AA72CE">
        <w:rPr>
          <w:rFonts w:asciiTheme="majorHAnsi" w:hAnsiTheme="majorHAnsi"/>
        </w:rPr>
        <w:t xml:space="preserve">This chapter </w:t>
      </w:r>
      <w:r w:rsidR="00FC44ED">
        <w:rPr>
          <w:rFonts w:asciiTheme="majorHAnsi" w:hAnsiTheme="majorHAnsi"/>
        </w:rPr>
        <w:t>develops</w:t>
      </w:r>
      <w:r w:rsidR="00213FA6" w:rsidRPr="00AA72CE">
        <w:rPr>
          <w:rFonts w:asciiTheme="majorHAnsi" w:hAnsiTheme="majorHAnsi"/>
        </w:rPr>
        <w:t xml:space="preserve"> </w:t>
      </w:r>
      <w:r w:rsidRPr="00AA72CE">
        <w:rPr>
          <w:rFonts w:asciiTheme="majorHAnsi" w:hAnsiTheme="majorHAnsi"/>
        </w:rPr>
        <w:t xml:space="preserve">the </w:t>
      </w:r>
      <w:r w:rsidR="00213FA6" w:rsidRPr="00AA72CE">
        <w:rPr>
          <w:rFonts w:asciiTheme="majorHAnsi" w:hAnsiTheme="majorHAnsi"/>
        </w:rPr>
        <w:t xml:space="preserve">groundwork of </w:t>
      </w:r>
      <w:r w:rsidR="00CB28CD" w:rsidRPr="00AA72CE">
        <w:rPr>
          <w:rFonts w:asciiTheme="majorHAnsi" w:hAnsiTheme="majorHAnsi"/>
        </w:rPr>
        <w:t xml:space="preserve">holistic science pedagogy through exploring </w:t>
      </w:r>
      <w:r w:rsidR="00FB5740" w:rsidRPr="00AA72CE">
        <w:rPr>
          <w:rFonts w:asciiTheme="majorHAnsi" w:hAnsiTheme="majorHAnsi"/>
        </w:rPr>
        <w:t xml:space="preserve">the </w:t>
      </w:r>
      <w:proofErr w:type="spellStart"/>
      <w:r w:rsidR="00CB28CD" w:rsidRPr="00AA72CE">
        <w:rPr>
          <w:rFonts w:asciiTheme="majorHAnsi" w:hAnsiTheme="majorHAnsi"/>
        </w:rPr>
        <w:t>Goethean</w:t>
      </w:r>
      <w:proofErr w:type="spellEnd"/>
      <w:r w:rsidR="00CB28CD" w:rsidRPr="00AA72CE">
        <w:rPr>
          <w:rFonts w:asciiTheme="majorHAnsi" w:hAnsiTheme="majorHAnsi"/>
        </w:rPr>
        <w:t xml:space="preserve"> scientific paradigm. </w:t>
      </w:r>
      <w:r w:rsidR="000106BB">
        <w:rPr>
          <w:rFonts w:asciiTheme="majorHAnsi" w:hAnsiTheme="majorHAnsi"/>
        </w:rPr>
        <w:t>We</w:t>
      </w:r>
      <w:r w:rsidRPr="00AA72CE">
        <w:rPr>
          <w:rFonts w:asciiTheme="majorHAnsi" w:hAnsiTheme="majorHAnsi"/>
        </w:rPr>
        <w:t xml:space="preserve"> will s</w:t>
      </w:r>
      <w:r w:rsidR="00213FA6" w:rsidRPr="00AA72CE">
        <w:rPr>
          <w:rFonts w:asciiTheme="majorHAnsi" w:hAnsiTheme="majorHAnsi"/>
        </w:rPr>
        <w:t>hare stories</w:t>
      </w:r>
      <w:r w:rsidR="00B835D6" w:rsidRPr="00AA72CE">
        <w:rPr>
          <w:rFonts w:asciiTheme="majorHAnsi" w:hAnsiTheme="majorHAnsi"/>
        </w:rPr>
        <w:t xml:space="preserve"> </w:t>
      </w:r>
      <w:r w:rsidR="0015437F" w:rsidRPr="00AA72CE">
        <w:rPr>
          <w:rFonts w:asciiTheme="majorHAnsi" w:hAnsiTheme="majorHAnsi"/>
        </w:rPr>
        <w:t xml:space="preserve">and poems </w:t>
      </w:r>
      <w:r w:rsidR="00B835D6" w:rsidRPr="00AA72CE">
        <w:rPr>
          <w:rFonts w:asciiTheme="majorHAnsi" w:hAnsiTheme="majorHAnsi"/>
        </w:rPr>
        <w:t xml:space="preserve">of </w:t>
      </w:r>
      <w:r w:rsidR="0076560B">
        <w:rPr>
          <w:rFonts w:asciiTheme="majorHAnsi" w:hAnsiTheme="majorHAnsi"/>
        </w:rPr>
        <w:t>our</w:t>
      </w:r>
      <w:r w:rsidR="00B835D6" w:rsidRPr="00AA72CE">
        <w:rPr>
          <w:rFonts w:asciiTheme="majorHAnsi" w:hAnsiTheme="majorHAnsi"/>
        </w:rPr>
        <w:t xml:space="preserve"> reluctant participation or outright refusal in science labs involving animal </w:t>
      </w:r>
      <w:r w:rsidR="00357486" w:rsidRPr="00AA72CE">
        <w:rPr>
          <w:rFonts w:asciiTheme="majorHAnsi" w:hAnsiTheme="majorHAnsi"/>
        </w:rPr>
        <w:t>experimentation</w:t>
      </w:r>
      <w:r w:rsidR="00145D60" w:rsidRPr="00AA72CE">
        <w:rPr>
          <w:rFonts w:asciiTheme="majorHAnsi" w:hAnsiTheme="majorHAnsi"/>
        </w:rPr>
        <w:t>.</w:t>
      </w:r>
      <w:r w:rsidR="00A62384" w:rsidRPr="00AA72CE">
        <w:rPr>
          <w:rFonts w:asciiTheme="majorHAnsi" w:hAnsiTheme="majorHAnsi"/>
        </w:rPr>
        <w:t xml:space="preserve"> Through these </w:t>
      </w:r>
      <w:r w:rsidR="008F7C25" w:rsidRPr="00AA72CE">
        <w:rPr>
          <w:rFonts w:asciiTheme="majorHAnsi" w:hAnsiTheme="majorHAnsi"/>
        </w:rPr>
        <w:t xml:space="preserve">embodied </w:t>
      </w:r>
      <w:r w:rsidR="0015437F" w:rsidRPr="00AA72CE">
        <w:rPr>
          <w:rFonts w:asciiTheme="majorHAnsi" w:hAnsiTheme="majorHAnsi"/>
        </w:rPr>
        <w:t>inquiries,</w:t>
      </w:r>
      <w:r w:rsidR="00A62384" w:rsidRPr="00AA72CE">
        <w:rPr>
          <w:rFonts w:asciiTheme="majorHAnsi" w:hAnsiTheme="majorHAnsi"/>
        </w:rPr>
        <w:t xml:space="preserve"> we </w:t>
      </w:r>
      <w:r w:rsidR="0015437F" w:rsidRPr="00AA72CE">
        <w:rPr>
          <w:rFonts w:asciiTheme="majorHAnsi" w:hAnsiTheme="majorHAnsi"/>
        </w:rPr>
        <w:t>propose</w:t>
      </w:r>
      <w:r w:rsidR="00A62384" w:rsidRPr="00AA72CE">
        <w:rPr>
          <w:rFonts w:asciiTheme="majorHAnsi" w:hAnsiTheme="majorHAnsi"/>
        </w:rPr>
        <w:t xml:space="preserve"> a philosophical rationale for moving away from anthropocentricism and </w:t>
      </w:r>
      <w:r w:rsidR="008F7C25" w:rsidRPr="00AA72CE">
        <w:rPr>
          <w:rFonts w:asciiTheme="majorHAnsi" w:hAnsiTheme="majorHAnsi"/>
        </w:rPr>
        <w:t xml:space="preserve">an implied hierarchical worth </w:t>
      </w:r>
      <w:r w:rsidR="008F7C25" w:rsidRPr="00AA72CE">
        <w:rPr>
          <w:rFonts w:asciiTheme="majorHAnsi" w:hAnsiTheme="majorHAnsi"/>
        </w:rPr>
        <w:lastRenderedPageBreak/>
        <w:t xml:space="preserve">of beings. </w:t>
      </w:r>
      <w:r w:rsidR="001C6017">
        <w:rPr>
          <w:rFonts w:asciiTheme="majorHAnsi" w:hAnsiTheme="majorHAnsi"/>
        </w:rPr>
        <w:t>We contend that s</w:t>
      </w:r>
      <w:r w:rsidR="0090317A" w:rsidRPr="00AA72CE">
        <w:rPr>
          <w:rFonts w:asciiTheme="majorHAnsi" w:hAnsiTheme="majorHAnsi"/>
        </w:rPr>
        <w:t>tudent</w:t>
      </w:r>
      <w:r w:rsidR="001C6017">
        <w:rPr>
          <w:rFonts w:asciiTheme="majorHAnsi" w:hAnsiTheme="majorHAnsi"/>
        </w:rPr>
        <w:t>s’</w:t>
      </w:r>
      <w:r w:rsidR="0090317A" w:rsidRPr="00AA72CE">
        <w:rPr>
          <w:rFonts w:asciiTheme="majorHAnsi" w:hAnsiTheme="majorHAnsi"/>
        </w:rPr>
        <w:t xml:space="preserve"> experience</w:t>
      </w:r>
      <w:r w:rsidR="001C6017">
        <w:rPr>
          <w:rFonts w:asciiTheme="majorHAnsi" w:hAnsiTheme="majorHAnsi"/>
        </w:rPr>
        <w:t>s</w:t>
      </w:r>
      <w:r w:rsidR="0090317A" w:rsidRPr="00AA72CE">
        <w:rPr>
          <w:rFonts w:asciiTheme="majorHAnsi" w:hAnsiTheme="majorHAnsi"/>
        </w:rPr>
        <w:t xml:space="preserve"> with dissection</w:t>
      </w:r>
      <w:r w:rsidR="0015437F" w:rsidRPr="00AA72CE">
        <w:rPr>
          <w:rFonts w:asciiTheme="majorHAnsi" w:hAnsiTheme="majorHAnsi"/>
        </w:rPr>
        <w:t>, often vivisection</w:t>
      </w:r>
      <w:r w:rsidR="0090317A" w:rsidRPr="00AA72CE">
        <w:rPr>
          <w:rFonts w:asciiTheme="majorHAnsi" w:hAnsiTheme="majorHAnsi"/>
        </w:rPr>
        <w:t xml:space="preserve">, </w:t>
      </w:r>
      <w:r w:rsidR="00103859" w:rsidRPr="00AA72CE">
        <w:rPr>
          <w:rFonts w:asciiTheme="majorHAnsi" w:hAnsiTheme="majorHAnsi"/>
        </w:rPr>
        <w:t>presumes</w:t>
      </w:r>
      <w:r w:rsidR="007C0BAE" w:rsidRPr="00AA72CE">
        <w:rPr>
          <w:rFonts w:asciiTheme="majorHAnsi" w:hAnsiTheme="majorHAnsi"/>
        </w:rPr>
        <w:t xml:space="preserve"> and reinforces the idea that </w:t>
      </w:r>
      <w:r w:rsidR="00525D07" w:rsidRPr="00AA72CE">
        <w:rPr>
          <w:rFonts w:asciiTheme="majorHAnsi" w:hAnsiTheme="majorHAnsi"/>
        </w:rPr>
        <w:t>other-than-</w:t>
      </w:r>
      <w:r w:rsidR="007C0BAE" w:rsidRPr="00AA72CE">
        <w:rPr>
          <w:rFonts w:asciiTheme="majorHAnsi" w:hAnsiTheme="majorHAnsi"/>
        </w:rPr>
        <w:t xml:space="preserve">human animals </w:t>
      </w:r>
      <w:r w:rsidR="001C6017">
        <w:rPr>
          <w:rFonts w:asciiTheme="majorHAnsi" w:hAnsiTheme="majorHAnsi"/>
        </w:rPr>
        <w:t xml:space="preserve">have </w:t>
      </w:r>
      <w:r w:rsidR="00177716">
        <w:rPr>
          <w:rFonts w:asciiTheme="majorHAnsi" w:hAnsiTheme="majorHAnsi"/>
        </w:rPr>
        <w:t xml:space="preserve">a </w:t>
      </w:r>
      <w:r w:rsidR="00EE4550" w:rsidRPr="00AA72CE">
        <w:rPr>
          <w:rFonts w:asciiTheme="majorHAnsi" w:hAnsiTheme="majorHAnsi"/>
        </w:rPr>
        <w:t>lower moral status</w:t>
      </w:r>
      <w:r w:rsidR="0015437F" w:rsidRPr="00AA72CE">
        <w:rPr>
          <w:rFonts w:asciiTheme="majorHAnsi" w:hAnsiTheme="majorHAnsi"/>
        </w:rPr>
        <w:t>, if any</w:t>
      </w:r>
      <w:r w:rsidR="002929C6" w:rsidRPr="00AA72CE">
        <w:rPr>
          <w:rFonts w:asciiTheme="majorHAnsi" w:hAnsiTheme="majorHAnsi"/>
        </w:rPr>
        <w:t xml:space="preserve"> status at all</w:t>
      </w:r>
      <w:r w:rsidR="007C0BAE" w:rsidRPr="00AA72CE">
        <w:rPr>
          <w:rFonts w:asciiTheme="majorHAnsi" w:hAnsiTheme="majorHAnsi"/>
        </w:rPr>
        <w:t xml:space="preserve">. </w:t>
      </w:r>
      <w:r w:rsidR="008F7C25" w:rsidRPr="00AA72CE">
        <w:rPr>
          <w:rFonts w:asciiTheme="majorHAnsi" w:hAnsiTheme="majorHAnsi"/>
        </w:rPr>
        <w:t xml:space="preserve">Our collaborative work in this chapter </w:t>
      </w:r>
      <w:r w:rsidR="009744C3" w:rsidRPr="00AA72CE">
        <w:rPr>
          <w:rFonts w:asciiTheme="majorHAnsi" w:hAnsiTheme="majorHAnsi"/>
        </w:rPr>
        <w:t>call</w:t>
      </w:r>
      <w:r w:rsidR="008F7C25" w:rsidRPr="00AA72CE">
        <w:rPr>
          <w:rFonts w:asciiTheme="majorHAnsi" w:hAnsiTheme="majorHAnsi"/>
        </w:rPr>
        <w:t>s</w:t>
      </w:r>
      <w:r w:rsidR="009744C3" w:rsidRPr="00AA72CE">
        <w:rPr>
          <w:rFonts w:asciiTheme="majorHAnsi" w:hAnsiTheme="majorHAnsi"/>
        </w:rPr>
        <w:t xml:space="preserve"> for a shift to an ethical-ecological framework for science pedagogy by animating </w:t>
      </w:r>
      <w:r w:rsidR="0024266C">
        <w:rPr>
          <w:rFonts w:asciiTheme="majorHAnsi" w:hAnsiTheme="majorHAnsi"/>
        </w:rPr>
        <w:t xml:space="preserve">the world </w:t>
      </w:r>
      <w:r w:rsidR="009744C3" w:rsidRPr="00AA72CE">
        <w:rPr>
          <w:rFonts w:asciiTheme="majorHAnsi" w:hAnsiTheme="majorHAnsi"/>
        </w:rPr>
        <w:t xml:space="preserve">and </w:t>
      </w:r>
      <w:r w:rsidR="0024266C">
        <w:rPr>
          <w:rFonts w:asciiTheme="majorHAnsi" w:hAnsiTheme="majorHAnsi"/>
        </w:rPr>
        <w:t>imbuing</w:t>
      </w:r>
      <w:r w:rsidR="009744C3" w:rsidRPr="00AA72CE">
        <w:rPr>
          <w:rFonts w:asciiTheme="majorHAnsi" w:hAnsiTheme="majorHAnsi"/>
        </w:rPr>
        <w:t xml:space="preserve"> </w:t>
      </w:r>
      <w:r w:rsidR="0024266C">
        <w:rPr>
          <w:rFonts w:asciiTheme="majorHAnsi" w:hAnsiTheme="majorHAnsi"/>
        </w:rPr>
        <w:t>it</w:t>
      </w:r>
      <w:r w:rsidR="009744C3" w:rsidRPr="00AA72CE">
        <w:rPr>
          <w:rFonts w:asciiTheme="majorHAnsi" w:hAnsiTheme="majorHAnsi"/>
        </w:rPr>
        <w:t xml:space="preserve"> </w:t>
      </w:r>
      <w:r w:rsidR="0024266C">
        <w:rPr>
          <w:rFonts w:asciiTheme="majorHAnsi" w:hAnsiTheme="majorHAnsi"/>
        </w:rPr>
        <w:t xml:space="preserve">with sacredness </w:t>
      </w:r>
      <w:r w:rsidR="009744C3" w:rsidRPr="00AA72CE">
        <w:rPr>
          <w:rFonts w:asciiTheme="majorHAnsi" w:hAnsiTheme="majorHAnsi"/>
        </w:rPr>
        <w:t xml:space="preserve">through aesthetic and contemplative practices alongside </w:t>
      </w:r>
      <w:proofErr w:type="spellStart"/>
      <w:r w:rsidR="008F7C25" w:rsidRPr="00AA72CE">
        <w:rPr>
          <w:rFonts w:asciiTheme="majorHAnsi" w:hAnsiTheme="majorHAnsi"/>
        </w:rPr>
        <w:t>Goethean</w:t>
      </w:r>
      <w:proofErr w:type="spellEnd"/>
      <w:r w:rsidR="008F7C25" w:rsidRPr="00AA72CE">
        <w:rPr>
          <w:rFonts w:asciiTheme="majorHAnsi" w:hAnsiTheme="majorHAnsi"/>
        </w:rPr>
        <w:t xml:space="preserve"> </w:t>
      </w:r>
      <w:r w:rsidR="009744C3" w:rsidRPr="00AA72CE">
        <w:rPr>
          <w:rFonts w:asciiTheme="majorHAnsi" w:hAnsiTheme="majorHAnsi"/>
        </w:rPr>
        <w:t>scientific investigation.</w:t>
      </w:r>
      <w:r w:rsidR="00413C2E" w:rsidRPr="00AA72CE">
        <w:rPr>
          <w:rFonts w:asciiTheme="majorHAnsi" w:hAnsiTheme="majorHAnsi"/>
        </w:rPr>
        <w:t xml:space="preserve"> </w:t>
      </w:r>
    </w:p>
    <w:p w14:paraId="7E200D7E" w14:textId="2F7EA61E" w:rsidR="00BD3F53" w:rsidRPr="00AA72CE" w:rsidRDefault="00BD3F53" w:rsidP="0018283C">
      <w:pPr>
        <w:spacing w:line="360" w:lineRule="auto"/>
        <w:ind w:firstLine="720"/>
        <w:rPr>
          <w:rFonts w:asciiTheme="majorHAnsi" w:hAnsiTheme="majorHAnsi"/>
        </w:rPr>
      </w:pPr>
      <w:r w:rsidRPr="00AA72CE">
        <w:rPr>
          <w:rFonts w:asciiTheme="majorHAnsi" w:hAnsiTheme="majorHAnsi"/>
        </w:rPr>
        <w:t>We begin our foray into the new vision of science pedagogy with a brief look at the</w:t>
      </w:r>
      <w:r w:rsidR="00E16819" w:rsidRPr="00AA72CE">
        <w:rPr>
          <w:rFonts w:asciiTheme="majorHAnsi" w:hAnsiTheme="majorHAnsi"/>
        </w:rPr>
        <w:t xml:space="preserve"> sea urchin, a model organism in North American biology </w:t>
      </w:r>
      <w:r w:rsidR="0052706C">
        <w:rPr>
          <w:rFonts w:asciiTheme="majorHAnsi" w:hAnsiTheme="majorHAnsi"/>
        </w:rPr>
        <w:t>lab</w:t>
      </w:r>
      <w:r w:rsidR="00AA1B16">
        <w:rPr>
          <w:rFonts w:asciiTheme="majorHAnsi" w:hAnsiTheme="majorHAnsi"/>
        </w:rPr>
        <w:t>s.</w:t>
      </w:r>
      <w:r w:rsidR="00E16819" w:rsidRPr="00AA72CE">
        <w:rPr>
          <w:rFonts w:asciiTheme="majorHAnsi" w:hAnsiTheme="majorHAnsi"/>
        </w:rPr>
        <w:t xml:space="preserve"> </w:t>
      </w:r>
      <w:proofErr w:type="gramStart"/>
      <w:r w:rsidR="00AA1B16">
        <w:rPr>
          <w:rFonts w:asciiTheme="majorHAnsi" w:hAnsiTheme="majorHAnsi"/>
        </w:rPr>
        <w:t xml:space="preserve">This look is then </w:t>
      </w:r>
      <w:r w:rsidR="00E16819" w:rsidRPr="00AA72CE">
        <w:rPr>
          <w:rFonts w:asciiTheme="majorHAnsi" w:hAnsiTheme="majorHAnsi"/>
        </w:rPr>
        <w:t xml:space="preserve">followed by narratives </w:t>
      </w:r>
      <w:r w:rsidR="002929C6" w:rsidRPr="00AA72CE">
        <w:rPr>
          <w:rFonts w:asciiTheme="majorHAnsi" w:hAnsiTheme="majorHAnsi"/>
        </w:rPr>
        <w:t xml:space="preserve">of our respective </w:t>
      </w:r>
      <w:r w:rsidR="00E16819" w:rsidRPr="00AA72CE">
        <w:rPr>
          <w:rFonts w:asciiTheme="majorHAnsi" w:hAnsiTheme="majorHAnsi"/>
        </w:rPr>
        <w:t>experience</w:t>
      </w:r>
      <w:r w:rsidR="002929C6" w:rsidRPr="00AA72CE">
        <w:rPr>
          <w:rFonts w:asciiTheme="majorHAnsi" w:hAnsiTheme="majorHAnsi"/>
        </w:rPr>
        <w:t>s</w:t>
      </w:r>
      <w:r w:rsidR="00E16819" w:rsidRPr="00AA72CE">
        <w:rPr>
          <w:rFonts w:asciiTheme="majorHAnsi" w:hAnsiTheme="majorHAnsi"/>
        </w:rPr>
        <w:t xml:space="preserve"> of lab work</w:t>
      </w:r>
      <w:proofErr w:type="gramEnd"/>
      <w:r w:rsidR="00E16819" w:rsidRPr="00AA72CE">
        <w:rPr>
          <w:rFonts w:asciiTheme="majorHAnsi" w:hAnsiTheme="majorHAnsi"/>
        </w:rPr>
        <w:t xml:space="preserve">. </w:t>
      </w:r>
    </w:p>
    <w:p w14:paraId="46780383" w14:textId="77777777" w:rsidR="00BD3F53" w:rsidRPr="00AA72CE" w:rsidRDefault="00BD3F53" w:rsidP="0018283C">
      <w:pPr>
        <w:spacing w:line="360" w:lineRule="auto"/>
        <w:ind w:firstLine="720"/>
        <w:rPr>
          <w:rFonts w:asciiTheme="majorHAnsi" w:hAnsiTheme="majorHAnsi"/>
        </w:rPr>
      </w:pPr>
    </w:p>
    <w:p w14:paraId="756942F0" w14:textId="77777777" w:rsidR="00BD3F53" w:rsidRPr="00AA72CE" w:rsidRDefault="00BD3F53" w:rsidP="00BD3F53">
      <w:pPr>
        <w:spacing w:line="360" w:lineRule="auto"/>
        <w:rPr>
          <w:rFonts w:asciiTheme="majorHAnsi" w:hAnsiTheme="majorHAnsi"/>
          <w:b/>
        </w:rPr>
      </w:pPr>
      <w:r w:rsidRPr="00AA72CE">
        <w:rPr>
          <w:rFonts w:asciiTheme="majorHAnsi" w:hAnsiTheme="majorHAnsi"/>
          <w:b/>
        </w:rPr>
        <w:t>The Sea Urchin: A Model Organism</w:t>
      </w:r>
    </w:p>
    <w:p w14:paraId="6239E9BF" w14:textId="52BF9647" w:rsidR="00BD3F53" w:rsidRPr="00AA72CE" w:rsidRDefault="00BD3F53" w:rsidP="007836FC">
      <w:pPr>
        <w:spacing w:line="360" w:lineRule="auto"/>
        <w:rPr>
          <w:rFonts w:asciiTheme="majorHAnsi" w:hAnsiTheme="majorHAnsi"/>
        </w:rPr>
      </w:pPr>
      <w:r w:rsidRPr="00AA72CE">
        <w:rPr>
          <w:rFonts w:asciiTheme="majorHAnsi" w:hAnsiTheme="majorHAnsi"/>
        </w:rPr>
        <w:t>Model organisms are used in science to research anatomical, behavioral, genetic</w:t>
      </w:r>
      <w:r w:rsidR="00E16819" w:rsidRPr="00AA72CE">
        <w:rPr>
          <w:rFonts w:asciiTheme="majorHAnsi" w:hAnsiTheme="majorHAnsi"/>
        </w:rPr>
        <w:t>,</w:t>
      </w:r>
      <w:r w:rsidRPr="00AA72CE">
        <w:rPr>
          <w:rFonts w:asciiTheme="majorHAnsi" w:hAnsiTheme="majorHAnsi"/>
        </w:rPr>
        <w:t xml:space="preserve"> and other biological information about the human species (Hedges 2002). </w:t>
      </w:r>
      <w:r w:rsidR="00AA1B16">
        <w:rPr>
          <w:rFonts w:asciiTheme="majorHAnsi" w:hAnsiTheme="majorHAnsi"/>
        </w:rPr>
        <w:t>Most of t</w:t>
      </w:r>
      <w:r w:rsidRPr="00AA72CE">
        <w:rPr>
          <w:rFonts w:asciiTheme="majorHAnsi" w:hAnsiTheme="majorHAnsi"/>
        </w:rPr>
        <w:t xml:space="preserve">hese organisms are easy to care for, </w:t>
      </w:r>
      <w:r w:rsidR="00AA1B16">
        <w:rPr>
          <w:rFonts w:asciiTheme="majorHAnsi" w:hAnsiTheme="majorHAnsi"/>
        </w:rPr>
        <w:t>abundant</w:t>
      </w:r>
      <w:r w:rsidRPr="00AA72CE">
        <w:rPr>
          <w:rFonts w:asciiTheme="majorHAnsi" w:hAnsiTheme="majorHAnsi"/>
        </w:rPr>
        <w:t xml:space="preserve">, and </w:t>
      </w:r>
      <w:r w:rsidR="00AA1B16">
        <w:rPr>
          <w:rFonts w:asciiTheme="majorHAnsi" w:hAnsiTheme="majorHAnsi"/>
        </w:rPr>
        <w:t xml:space="preserve">have </w:t>
      </w:r>
      <w:r w:rsidRPr="00AA72CE">
        <w:rPr>
          <w:rFonts w:asciiTheme="majorHAnsi" w:hAnsiTheme="majorHAnsi"/>
        </w:rPr>
        <w:t xml:space="preserve">physiological </w:t>
      </w:r>
      <w:r w:rsidR="00AA1B16">
        <w:rPr>
          <w:rFonts w:asciiTheme="majorHAnsi" w:hAnsiTheme="majorHAnsi"/>
        </w:rPr>
        <w:t>functions similar to those of</w:t>
      </w:r>
      <w:r w:rsidRPr="00AA72CE">
        <w:rPr>
          <w:rFonts w:asciiTheme="majorHAnsi" w:hAnsiTheme="majorHAnsi"/>
        </w:rPr>
        <w:t xml:space="preserve"> </w:t>
      </w:r>
      <w:r w:rsidRPr="00AA72CE">
        <w:rPr>
          <w:rFonts w:asciiTheme="majorHAnsi" w:hAnsiTheme="majorHAnsi"/>
          <w:i/>
        </w:rPr>
        <w:t>Hom</w:t>
      </w:r>
      <w:r w:rsidR="00AA1B16">
        <w:rPr>
          <w:rFonts w:asciiTheme="majorHAnsi" w:hAnsiTheme="majorHAnsi"/>
          <w:i/>
        </w:rPr>
        <w:t>o</w:t>
      </w:r>
      <w:r w:rsidRPr="00AA72CE">
        <w:rPr>
          <w:rFonts w:asciiTheme="majorHAnsi" w:hAnsiTheme="majorHAnsi"/>
          <w:i/>
        </w:rPr>
        <w:t xml:space="preserve"> sapiens</w:t>
      </w:r>
      <w:r w:rsidRPr="00AA72CE">
        <w:rPr>
          <w:rFonts w:asciiTheme="majorHAnsi" w:hAnsiTheme="majorHAnsi"/>
        </w:rPr>
        <w:t>, giving the construed data a certain</w:t>
      </w:r>
      <w:r w:rsidR="004340C5">
        <w:rPr>
          <w:rFonts w:asciiTheme="majorHAnsi" w:hAnsiTheme="majorHAnsi"/>
        </w:rPr>
        <w:t xml:space="preserve"> comparative value</w:t>
      </w:r>
      <w:r w:rsidRPr="00AA72CE">
        <w:rPr>
          <w:rFonts w:asciiTheme="majorHAnsi" w:hAnsiTheme="majorHAnsi"/>
        </w:rPr>
        <w:t>. Despite the</w:t>
      </w:r>
      <w:r w:rsidR="005C6E07">
        <w:rPr>
          <w:rFonts w:asciiTheme="majorHAnsi" w:hAnsiTheme="majorHAnsi"/>
        </w:rPr>
        <w:t xml:space="preserve"> many</w:t>
      </w:r>
      <w:r w:rsidRPr="00AA72CE">
        <w:rPr>
          <w:rFonts w:asciiTheme="majorHAnsi" w:hAnsiTheme="majorHAnsi"/>
        </w:rPr>
        <w:t xml:space="preserve"> limitations of using nonhuman animals to </w:t>
      </w:r>
      <w:r w:rsidR="005C6E07">
        <w:rPr>
          <w:rFonts w:asciiTheme="majorHAnsi" w:hAnsiTheme="majorHAnsi"/>
        </w:rPr>
        <w:t xml:space="preserve">better </w:t>
      </w:r>
      <w:r w:rsidRPr="00AA72CE">
        <w:rPr>
          <w:rFonts w:asciiTheme="majorHAnsi" w:hAnsiTheme="majorHAnsi"/>
        </w:rPr>
        <w:t xml:space="preserve">understand human biology, the use of </w:t>
      </w:r>
      <w:r w:rsidR="002B040E">
        <w:rPr>
          <w:rFonts w:asciiTheme="majorHAnsi" w:hAnsiTheme="majorHAnsi"/>
        </w:rPr>
        <w:t xml:space="preserve">lower </w:t>
      </w:r>
      <w:r w:rsidRPr="00AA72CE">
        <w:rPr>
          <w:rFonts w:asciiTheme="majorHAnsi" w:hAnsiTheme="majorHAnsi"/>
        </w:rPr>
        <w:t>model organisms is not predicted to decline for at least another 2</w:t>
      </w:r>
      <w:r w:rsidR="009B24B7">
        <w:rPr>
          <w:rFonts w:asciiTheme="majorHAnsi" w:hAnsiTheme="majorHAnsi"/>
        </w:rPr>
        <w:t>0</w:t>
      </w:r>
      <w:r w:rsidRPr="00AA72CE">
        <w:rPr>
          <w:rFonts w:asciiTheme="majorHAnsi" w:hAnsiTheme="majorHAnsi"/>
        </w:rPr>
        <w:t xml:space="preserve"> years (Hunter 2008). </w:t>
      </w:r>
    </w:p>
    <w:p w14:paraId="62C92844" w14:textId="310BED2D" w:rsidR="00BD3F53" w:rsidRPr="00AA72CE" w:rsidRDefault="00BD3F53" w:rsidP="00BD3F53">
      <w:pPr>
        <w:spacing w:line="360" w:lineRule="auto"/>
        <w:ind w:firstLine="720"/>
        <w:rPr>
          <w:rFonts w:asciiTheme="majorHAnsi" w:hAnsiTheme="majorHAnsi"/>
        </w:rPr>
      </w:pPr>
      <w:r w:rsidRPr="00AA72CE">
        <w:rPr>
          <w:rFonts w:asciiTheme="majorHAnsi" w:hAnsiTheme="majorHAnsi"/>
        </w:rPr>
        <w:t xml:space="preserve">Sea urchins are model organisms for </w:t>
      </w:r>
      <w:r w:rsidR="00D358EF">
        <w:rPr>
          <w:rFonts w:asciiTheme="majorHAnsi" w:hAnsiTheme="majorHAnsi"/>
        </w:rPr>
        <w:t xml:space="preserve">teaching and researching many </w:t>
      </w:r>
      <w:r w:rsidRPr="00AA72CE">
        <w:rPr>
          <w:rFonts w:asciiTheme="majorHAnsi" w:hAnsiTheme="majorHAnsi"/>
        </w:rPr>
        <w:t>biological concepts, including embryology (</w:t>
      </w:r>
      <w:proofErr w:type="spellStart"/>
      <w:r w:rsidRPr="00AA72CE">
        <w:rPr>
          <w:rFonts w:asciiTheme="majorHAnsi" w:hAnsiTheme="majorHAnsi"/>
        </w:rPr>
        <w:t>Vacquier</w:t>
      </w:r>
      <w:proofErr w:type="spellEnd"/>
      <w:r w:rsidRPr="00AA72CE">
        <w:rPr>
          <w:rFonts w:asciiTheme="majorHAnsi" w:hAnsiTheme="majorHAnsi"/>
        </w:rPr>
        <w:t xml:space="preserve"> 2011), genetics (Cameron</w:t>
      </w:r>
      <w:r w:rsidR="00F453B3" w:rsidRPr="00AA72CE">
        <w:rPr>
          <w:rFonts w:asciiTheme="majorHAnsi" w:hAnsiTheme="majorHAnsi"/>
        </w:rPr>
        <w:t xml:space="preserve">, Davidson and </w:t>
      </w:r>
      <w:proofErr w:type="spellStart"/>
      <w:r w:rsidR="00F453B3" w:rsidRPr="00AA72CE">
        <w:rPr>
          <w:rFonts w:asciiTheme="majorHAnsi" w:hAnsiTheme="majorHAnsi"/>
        </w:rPr>
        <w:t>Jasny</w:t>
      </w:r>
      <w:proofErr w:type="spellEnd"/>
      <w:r w:rsidR="00F453B3" w:rsidRPr="00AA72CE">
        <w:rPr>
          <w:rFonts w:asciiTheme="majorHAnsi" w:hAnsiTheme="majorHAnsi"/>
        </w:rPr>
        <w:t xml:space="preserve"> </w:t>
      </w:r>
      <w:r w:rsidRPr="00AA72CE">
        <w:rPr>
          <w:rFonts w:asciiTheme="majorHAnsi" w:hAnsiTheme="majorHAnsi"/>
        </w:rPr>
        <w:t>2006), molecular biology (Killian et al. 2009), and evolutionary biology (Koga</w:t>
      </w:r>
      <w:r w:rsidR="000705F9" w:rsidRPr="00AA72CE">
        <w:rPr>
          <w:rFonts w:asciiTheme="majorHAnsi" w:hAnsiTheme="majorHAnsi"/>
        </w:rPr>
        <w:t xml:space="preserve">, </w:t>
      </w:r>
      <w:proofErr w:type="spellStart"/>
      <w:r w:rsidR="000705F9" w:rsidRPr="00AA72CE">
        <w:rPr>
          <w:rFonts w:asciiTheme="majorHAnsi" w:hAnsiTheme="majorHAnsi"/>
        </w:rPr>
        <w:t>Morino</w:t>
      </w:r>
      <w:proofErr w:type="spellEnd"/>
      <w:r w:rsidR="000705F9" w:rsidRPr="00AA72CE">
        <w:rPr>
          <w:rFonts w:asciiTheme="majorHAnsi" w:hAnsiTheme="majorHAnsi"/>
        </w:rPr>
        <w:t xml:space="preserve"> and Wada</w:t>
      </w:r>
      <w:r w:rsidRPr="00AA72CE">
        <w:rPr>
          <w:rFonts w:asciiTheme="majorHAnsi" w:hAnsiTheme="majorHAnsi"/>
        </w:rPr>
        <w:t xml:space="preserve"> 2014). Aristotle observed sea urchin anatomy and described the</w:t>
      </w:r>
      <w:r w:rsidR="00D358EF">
        <w:rPr>
          <w:rFonts w:asciiTheme="majorHAnsi" w:hAnsiTheme="majorHAnsi"/>
        </w:rPr>
        <w:t>se organisms</w:t>
      </w:r>
      <w:r w:rsidRPr="00AA72CE">
        <w:rPr>
          <w:rFonts w:asciiTheme="majorHAnsi" w:hAnsiTheme="majorHAnsi"/>
        </w:rPr>
        <w:t xml:space="preserve"> in his </w:t>
      </w:r>
      <w:proofErr w:type="spellStart"/>
      <w:r w:rsidRPr="00AA72CE">
        <w:rPr>
          <w:rFonts w:asciiTheme="majorHAnsi" w:hAnsiTheme="majorHAnsi"/>
          <w:i/>
        </w:rPr>
        <w:t>Historia</w:t>
      </w:r>
      <w:proofErr w:type="spellEnd"/>
      <w:r w:rsidRPr="00AA72CE">
        <w:rPr>
          <w:rFonts w:asciiTheme="majorHAnsi" w:hAnsiTheme="majorHAnsi"/>
          <w:i/>
        </w:rPr>
        <w:t xml:space="preserve"> </w:t>
      </w:r>
      <w:proofErr w:type="spellStart"/>
      <w:r w:rsidRPr="00AA72CE">
        <w:rPr>
          <w:rFonts w:asciiTheme="majorHAnsi" w:hAnsiTheme="majorHAnsi"/>
          <w:i/>
        </w:rPr>
        <w:t>Animalium</w:t>
      </w:r>
      <w:proofErr w:type="spellEnd"/>
      <w:r w:rsidRPr="00AA72CE">
        <w:rPr>
          <w:rFonts w:asciiTheme="majorHAnsi" w:hAnsiTheme="majorHAnsi"/>
        </w:rPr>
        <w:t>, circa 343 BCE. The urchin’s mouth is named Aristotle’s lantern, inspired by his writings and attributed by early zoologists to refer to the jaw structure. However, recent excavations in Greece (</w:t>
      </w:r>
      <w:proofErr w:type="spellStart"/>
      <w:r w:rsidRPr="00AA72CE">
        <w:rPr>
          <w:rFonts w:asciiTheme="majorHAnsi" w:hAnsiTheme="majorHAnsi"/>
        </w:rPr>
        <w:t>Voultsiadou</w:t>
      </w:r>
      <w:proofErr w:type="spellEnd"/>
      <w:r w:rsidRPr="00AA72CE">
        <w:rPr>
          <w:rFonts w:asciiTheme="majorHAnsi" w:hAnsiTheme="majorHAnsi"/>
        </w:rPr>
        <w:t xml:space="preserve"> </w:t>
      </w:r>
      <w:r w:rsidR="00357486" w:rsidRPr="00AA72CE">
        <w:rPr>
          <w:rFonts w:asciiTheme="majorHAnsi" w:hAnsiTheme="majorHAnsi"/>
        </w:rPr>
        <w:t>and</w:t>
      </w:r>
      <w:r w:rsidRPr="00AA72CE">
        <w:rPr>
          <w:rFonts w:asciiTheme="majorHAnsi" w:hAnsiTheme="majorHAnsi"/>
        </w:rPr>
        <w:t xml:space="preserve"> Chariton 2008) suggest that Aristotle originally intended his lamp metaphor to refer to the urchin’s test, </w:t>
      </w:r>
      <w:r w:rsidR="0041416E">
        <w:rPr>
          <w:rFonts w:asciiTheme="majorHAnsi" w:hAnsiTheme="majorHAnsi"/>
        </w:rPr>
        <w:t>or</w:t>
      </w:r>
      <w:r w:rsidRPr="00AA72CE">
        <w:rPr>
          <w:rFonts w:asciiTheme="majorHAnsi" w:hAnsiTheme="majorHAnsi"/>
        </w:rPr>
        <w:t xml:space="preserve"> outer calcite shell. In the late 1870s, </w:t>
      </w:r>
      <w:r w:rsidR="00F453B3" w:rsidRPr="00AA72CE">
        <w:rPr>
          <w:rFonts w:asciiTheme="majorHAnsi" w:hAnsiTheme="majorHAnsi"/>
        </w:rPr>
        <w:t xml:space="preserve">H. </w:t>
      </w:r>
      <w:proofErr w:type="spellStart"/>
      <w:r w:rsidRPr="00AA72CE">
        <w:rPr>
          <w:rFonts w:asciiTheme="majorHAnsi" w:hAnsiTheme="majorHAnsi"/>
        </w:rPr>
        <w:t>Fol</w:t>
      </w:r>
      <w:proofErr w:type="spellEnd"/>
      <w:r w:rsidRPr="00AA72CE">
        <w:rPr>
          <w:rFonts w:asciiTheme="majorHAnsi" w:hAnsiTheme="majorHAnsi"/>
        </w:rPr>
        <w:t xml:space="preserve"> and </w:t>
      </w:r>
      <w:r w:rsidR="00F453B3" w:rsidRPr="00AA72CE">
        <w:rPr>
          <w:rFonts w:asciiTheme="majorHAnsi" w:hAnsiTheme="majorHAnsi"/>
        </w:rPr>
        <w:t xml:space="preserve">O. </w:t>
      </w:r>
      <w:proofErr w:type="spellStart"/>
      <w:r w:rsidRPr="00AA72CE">
        <w:rPr>
          <w:rFonts w:asciiTheme="majorHAnsi" w:hAnsiTheme="majorHAnsi"/>
        </w:rPr>
        <w:t>Hertwig</w:t>
      </w:r>
      <w:proofErr w:type="spellEnd"/>
      <w:r w:rsidRPr="00AA72CE">
        <w:rPr>
          <w:rFonts w:asciiTheme="majorHAnsi" w:hAnsiTheme="majorHAnsi"/>
        </w:rPr>
        <w:t xml:space="preserve"> </w:t>
      </w:r>
      <w:r w:rsidR="0041416E">
        <w:rPr>
          <w:rFonts w:asciiTheme="majorHAnsi" w:hAnsiTheme="majorHAnsi"/>
        </w:rPr>
        <w:t>investigated</w:t>
      </w:r>
      <w:r w:rsidRPr="00AA72CE">
        <w:rPr>
          <w:rFonts w:asciiTheme="majorHAnsi" w:hAnsiTheme="majorHAnsi"/>
        </w:rPr>
        <w:t xml:space="preserve"> sea urchin fertilization</w:t>
      </w:r>
      <w:r w:rsidR="00E16819" w:rsidRPr="00AA72CE">
        <w:rPr>
          <w:rFonts w:asciiTheme="majorHAnsi" w:hAnsiTheme="majorHAnsi"/>
        </w:rPr>
        <w:t>,</w:t>
      </w:r>
      <w:r w:rsidRPr="00AA72CE">
        <w:rPr>
          <w:rFonts w:asciiTheme="majorHAnsi" w:hAnsiTheme="majorHAnsi"/>
        </w:rPr>
        <w:t xml:space="preserve"> and </w:t>
      </w:r>
      <w:proofErr w:type="gramStart"/>
      <w:r w:rsidRPr="00AA72CE">
        <w:rPr>
          <w:rFonts w:asciiTheme="majorHAnsi" w:hAnsiTheme="majorHAnsi"/>
        </w:rPr>
        <w:t>in 2006</w:t>
      </w:r>
      <w:r w:rsidR="0029068E" w:rsidRPr="00AA72CE">
        <w:rPr>
          <w:rFonts w:asciiTheme="majorHAnsi" w:hAnsiTheme="majorHAnsi"/>
        </w:rPr>
        <w:t>,</w:t>
      </w:r>
      <w:r w:rsidRPr="00AA72CE">
        <w:rPr>
          <w:rFonts w:asciiTheme="majorHAnsi" w:hAnsiTheme="majorHAnsi"/>
        </w:rPr>
        <w:t xml:space="preserve"> </w:t>
      </w:r>
      <w:r w:rsidR="0029068E" w:rsidRPr="00AA72CE">
        <w:rPr>
          <w:rFonts w:asciiTheme="majorHAnsi" w:hAnsiTheme="majorHAnsi"/>
        </w:rPr>
        <w:t>the purple sea urchin’s genome</w:t>
      </w:r>
      <w:r w:rsidR="009B24B7">
        <w:rPr>
          <w:rFonts w:asciiTheme="majorHAnsi" w:hAnsiTheme="majorHAnsi"/>
        </w:rPr>
        <w:t>—</w:t>
      </w:r>
      <w:r w:rsidR="0029068E" w:rsidRPr="00AA72CE">
        <w:rPr>
          <w:rFonts w:asciiTheme="majorHAnsi" w:hAnsiTheme="majorHAnsi"/>
        </w:rPr>
        <w:t>more than 23,000 genes</w:t>
      </w:r>
      <w:r w:rsidR="009B24B7">
        <w:rPr>
          <w:rFonts w:asciiTheme="majorHAnsi" w:hAnsiTheme="majorHAnsi"/>
        </w:rPr>
        <w:t>—</w:t>
      </w:r>
      <w:r w:rsidRPr="00AA72CE">
        <w:rPr>
          <w:rFonts w:asciiTheme="majorHAnsi" w:hAnsiTheme="majorHAnsi"/>
        </w:rPr>
        <w:t>was sequenced by a team of over 200 scientists</w:t>
      </w:r>
      <w:proofErr w:type="gramEnd"/>
      <w:r w:rsidRPr="00AA72CE">
        <w:rPr>
          <w:rFonts w:asciiTheme="majorHAnsi" w:hAnsiTheme="majorHAnsi"/>
        </w:rPr>
        <w:t xml:space="preserve"> (Cameron et al. 2006). </w:t>
      </w:r>
    </w:p>
    <w:p w14:paraId="5A1A9769" w14:textId="442EE599" w:rsidR="00BD3F53" w:rsidRPr="00AA72CE" w:rsidRDefault="00BD3F53" w:rsidP="00BD3F53">
      <w:pPr>
        <w:spacing w:line="360" w:lineRule="auto"/>
        <w:ind w:firstLine="720"/>
        <w:rPr>
          <w:rFonts w:asciiTheme="majorHAnsi" w:hAnsiTheme="majorHAnsi"/>
        </w:rPr>
      </w:pPr>
      <w:r w:rsidRPr="00AA72CE">
        <w:rPr>
          <w:rFonts w:asciiTheme="majorHAnsi" w:hAnsiTheme="majorHAnsi"/>
        </w:rPr>
        <w:lastRenderedPageBreak/>
        <w:t>The sea urchin belongs to the class</w:t>
      </w:r>
      <w:r w:rsidR="0041416E">
        <w:rPr>
          <w:rFonts w:asciiTheme="majorHAnsi" w:hAnsiTheme="majorHAnsi"/>
        </w:rPr>
        <w:t xml:space="preserve"> </w:t>
      </w:r>
      <w:proofErr w:type="spellStart"/>
      <w:r w:rsidR="0041416E">
        <w:rPr>
          <w:rFonts w:asciiTheme="majorHAnsi" w:hAnsiTheme="majorHAnsi"/>
        </w:rPr>
        <w:t>Echinoidea</w:t>
      </w:r>
      <w:proofErr w:type="spellEnd"/>
      <w:r w:rsidRPr="00AA72CE">
        <w:rPr>
          <w:rFonts w:asciiTheme="majorHAnsi" w:hAnsiTheme="majorHAnsi"/>
        </w:rPr>
        <w:t>, a group of marine invertebrates with just over 1,000 known extant members (</w:t>
      </w:r>
      <w:proofErr w:type="spellStart"/>
      <w:r w:rsidRPr="00AA72CE">
        <w:rPr>
          <w:rFonts w:asciiTheme="majorHAnsi" w:hAnsiTheme="majorHAnsi"/>
        </w:rPr>
        <w:t>Kroh</w:t>
      </w:r>
      <w:proofErr w:type="spellEnd"/>
      <w:r w:rsidRPr="00AA72CE">
        <w:rPr>
          <w:rFonts w:asciiTheme="majorHAnsi" w:hAnsiTheme="majorHAnsi"/>
        </w:rPr>
        <w:t xml:space="preserve"> </w:t>
      </w:r>
      <w:r w:rsidR="00357486" w:rsidRPr="00AA72CE">
        <w:rPr>
          <w:rFonts w:asciiTheme="majorHAnsi" w:hAnsiTheme="majorHAnsi"/>
        </w:rPr>
        <w:t>and</w:t>
      </w:r>
      <w:r w:rsidRPr="00AA72CE">
        <w:rPr>
          <w:rFonts w:asciiTheme="majorHAnsi" w:hAnsiTheme="majorHAnsi"/>
        </w:rPr>
        <w:t xml:space="preserve"> </w:t>
      </w:r>
      <w:proofErr w:type="spellStart"/>
      <w:r w:rsidRPr="00AA72CE">
        <w:rPr>
          <w:rFonts w:asciiTheme="majorHAnsi" w:hAnsiTheme="majorHAnsi"/>
        </w:rPr>
        <w:t>Mooi</w:t>
      </w:r>
      <w:proofErr w:type="spellEnd"/>
      <w:r w:rsidRPr="00AA72CE">
        <w:rPr>
          <w:rFonts w:asciiTheme="majorHAnsi" w:hAnsiTheme="majorHAnsi"/>
        </w:rPr>
        <w:t xml:space="preserve"> 2011). At the phylum level, sea urchins (Echinodermata) are closer to humans (</w:t>
      </w:r>
      <w:proofErr w:type="spellStart"/>
      <w:r w:rsidRPr="00AA72CE">
        <w:rPr>
          <w:rFonts w:asciiTheme="majorHAnsi" w:hAnsiTheme="majorHAnsi"/>
        </w:rPr>
        <w:t>Chordata</w:t>
      </w:r>
      <w:proofErr w:type="spellEnd"/>
      <w:r w:rsidRPr="00AA72CE">
        <w:rPr>
          <w:rFonts w:asciiTheme="majorHAnsi" w:hAnsiTheme="majorHAnsi"/>
        </w:rPr>
        <w:t xml:space="preserve">) than any other phyla. Compared to all the genome-sequenced </w:t>
      </w:r>
      <w:proofErr w:type="spellStart"/>
      <w:r w:rsidRPr="00AA72CE">
        <w:rPr>
          <w:rFonts w:asciiTheme="majorHAnsi" w:hAnsiTheme="majorHAnsi"/>
        </w:rPr>
        <w:t>nonchordate</w:t>
      </w:r>
      <w:proofErr w:type="spellEnd"/>
      <w:r w:rsidRPr="00AA72CE">
        <w:rPr>
          <w:rFonts w:asciiTheme="majorHAnsi" w:hAnsiTheme="majorHAnsi"/>
        </w:rPr>
        <w:t xml:space="preserve"> animals</w:t>
      </w:r>
      <w:r w:rsidR="0041416E">
        <w:rPr>
          <w:rFonts w:asciiTheme="majorHAnsi" w:hAnsiTheme="majorHAnsi"/>
        </w:rPr>
        <w:t xml:space="preserve"> to date</w:t>
      </w:r>
      <w:r w:rsidRPr="00AA72CE">
        <w:rPr>
          <w:rFonts w:asciiTheme="majorHAnsi" w:hAnsiTheme="majorHAnsi"/>
        </w:rPr>
        <w:t xml:space="preserve">, sea urchins bear the closest genetic relation to humans (Cameron et al. 2006). Despite their stark dissimilarities from </w:t>
      </w:r>
      <w:r w:rsidRPr="00AA72CE">
        <w:rPr>
          <w:rFonts w:asciiTheme="majorHAnsi" w:hAnsiTheme="majorHAnsi"/>
          <w:i/>
        </w:rPr>
        <w:t>Homo sapiens</w:t>
      </w:r>
      <w:r w:rsidRPr="00AA72CE">
        <w:rPr>
          <w:rFonts w:asciiTheme="majorHAnsi" w:hAnsiTheme="majorHAnsi"/>
        </w:rPr>
        <w:t xml:space="preserve">, such as radial symmetry, presence of tube feet, </w:t>
      </w:r>
      <w:r w:rsidR="0041416E">
        <w:rPr>
          <w:rFonts w:asciiTheme="majorHAnsi" w:hAnsiTheme="majorHAnsi"/>
        </w:rPr>
        <w:t xml:space="preserve">and </w:t>
      </w:r>
      <w:r w:rsidRPr="00AA72CE">
        <w:rPr>
          <w:rFonts w:asciiTheme="majorHAnsi" w:hAnsiTheme="majorHAnsi"/>
        </w:rPr>
        <w:t>lack of eyes</w:t>
      </w:r>
      <w:r w:rsidR="00502128" w:rsidRPr="00AA72CE">
        <w:rPr>
          <w:rFonts w:asciiTheme="majorHAnsi" w:hAnsiTheme="majorHAnsi"/>
        </w:rPr>
        <w:t xml:space="preserve"> and other mammalian sense organs,</w:t>
      </w:r>
      <w:r w:rsidRPr="00AA72CE">
        <w:rPr>
          <w:rFonts w:asciiTheme="majorHAnsi" w:hAnsiTheme="majorHAnsi"/>
        </w:rPr>
        <w:t xml:space="preserve"> both sea urchins and humans possess complete digestive tracts, internal skeletons, and bilaterally symmetrical embryos (</w:t>
      </w:r>
      <w:proofErr w:type="spellStart"/>
      <w:r w:rsidRPr="00AA72CE">
        <w:rPr>
          <w:rFonts w:asciiTheme="majorHAnsi" w:hAnsiTheme="majorHAnsi"/>
        </w:rPr>
        <w:t>McClay</w:t>
      </w:r>
      <w:proofErr w:type="spellEnd"/>
      <w:r w:rsidRPr="00AA72CE">
        <w:rPr>
          <w:rFonts w:asciiTheme="majorHAnsi" w:hAnsiTheme="majorHAnsi"/>
        </w:rPr>
        <w:t xml:space="preserve"> 2011). This latter point is of importance to biology lab</w:t>
      </w:r>
      <w:r w:rsidR="00693D3F">
        <w:rPr>
          <w:rFonts w:asciiTheme="majorHAnsi" w:hAnsiTheme="majorHAnsi"/>
        </w:rPr>
        <w:t>s</w:t>
      </w:r>
      <w:r w:rsidRPr="00AA72CE">
        <w:rPr>
          <w:rFonts w:asciiTheme="majorHAnsi" w:hAnsiTheme="majorHAnsi"/>
        </w:rPr>
        <w:t xml:space="preserve">, </w:t>
      </w:r>
      <w:r w:rsidR="00693D3F">
        <w:rPr>
          <w:rFonts w:asciiTheme="majorHAnsi" w:hAnsiTheme="majorHAnsi"/>
        </w:rPr>
        <w:t>because</w:t>
      </w:r>
      <w:r w:rsidRPr="00AA72CE">
        <w:rPr>
          <w:rFonts w:asciiTheme="majorHAnsi" w:hAnsiTheme="majorHAnsi"/>
        </w:rPr>
        <w:t xml:space="preserve"> the early embryonic stages—from fertilized egg, to cleavage, </w:t>
      </w:r>
      <w:proofErr w:type="spellStart"/>
      <w:r w:rsidRPr="00AA72CE">
        <w:rPr>
          <w:rFonts w:asciiTheme="majorHAnsi" w:hAnsiTheme="majorHAnsi"/>
        </w:rPr>
        <w:t>morula</w:t>
      </w:r>
      <w:proofErr w:type="spellEnd"/>
      <w:r w:rsidRPr="00AA72CE">
        <w:rPr>
          <w:rFonts w:asciiTheme="majorHAnsi" w:hAnsiTheme="majorHAnsi"/>
        </w:rPr>
        <w:t>, blastula and gastrula—bear significant likeness for human</w:t>
      </w:r>
      <w:r w:rsidR="00693D3F">
        <w:rPr>
          <w:rFonts w:asciiTheme="majorHAnsi" w:hAnsiTheme="majorHAnsi"/>
        </w:rPr>
        <w:t>s</w:t>
      </w:r>
      <w:r w:rsidRPr="00AA72CE">
        <w:rPr>
          <w:rFonts w:asciiTheme="majorHAnsi" w:hAnsiTheme="majorHAnsi"/>
        </w:rPr>
        <w:t xml:space="preserve"> and urchin</w:t>
      </w:r>
      <w:r w:rsidR="00693D3F">
        <w:rPr>
          <w:rFonts w:asciiTheme="majorHAnsi" w:hAnsiTheme="majorHAnsi"/>
        </w:rPr>
        <w:t>s</w:t>
      </w:r>
      <w:r w:rsidRPr="00AA72CE">
        <w:rPr>
          <w:rFonts w:asciiTheme="majorHAnsi" w:hAnsiTheme="majorHAnsi"/>
        </w:rPr>
        <w:t xml:space="preserve">. </w:t>
      </w:r>
    </w:p>
    <w:p w14:paraId="492F87C3" w14:textId="5C07E9C4" w:rsidR="00BD3F53" w:rsidRPr="00AA72CE" w:rsidRDefault="00BD3F53" w:rsidP="00BD3F53">
      <w:pPr>
        <w:spacing w:line="360" w:lineRule="auto"/>
        <w:rPr>
          <w:rFonts w:asciiTheme="majorHAnsi" w:hAnsiTheme="majorHAnsi"/>
        </w:rPr>
      </w:pPr>
      <w:r w:rsidRPr="00AA72CE">
        <w:rPr>
          <w:rFonts w:asciiTheme="majorHAnsi" w:hAnsiTheme="majorHAnsi"/>
        </w:rPr>
        <w:tab/>
        <w:t xml:space="preserve">A common biology experiment used to teach embryology </w:t>
      </w:r>
      <w:r w:rsidR="002929C6" w:rsidRPr="00AA72CE">
        <w:rPr>
          <w:rFonts w:asciiTheme="majorHAnsi" w:hAnsiTheme="majorHAnsi"/>
        </w:rPr>
        <w:t>involves</w:t>
      </w:r>
      <w:r w:rsidRPr="00AA72CE">
        <w:rPr>
          <w:rFonts w:asciiTheme="majorHAnsi" w:hAnsiTheme="majorHAnsi"/>
        </w:rPr>
        <w:t xml:space="preserve"> students extract</w:t>
      </w:r>
      <w:r w:rsidR="002929C6" w:rsidRPr="00AA72CE">
        <w:rPr>
          <w:rFonts w:asciiTheme="majorHAnsi" w:hAnsiTheme="majorHAnsi"/>
        </w:rPr>
        <w:t>ing</w:t>
      </w:r>
      <w:r w:rsidRPr="00AA72CE">
        <w:rPr>
          <w:rFonts w:asciiTheme="majorHAnsi" w:hAnsiTheme="majorHAnsi"/>
        </w:rPr>
        <w:t xml:space="preserve"> sea urchin gametes, fertiliz</w:t>
      </w:r>
      <w:r w:rsidR="002929C6" w:rsidRPr="00AA72CE">
        <w:rPr>
          <w:rFonts w:asciiTheme="majorHAnsi" w:hAnsiTheme="majorHAnsi"/>
        </w:rPr>
        <w:t>ing</w:t>
      </w:r>
      <w:r w:rsidRPr="00AA72CE">
        <w:rPr>
          <w:rFonts w:asciiTheme="majorHAnsi" w:hAnsiTheme="majorHAnsi"/>
        </w:rPr>
        <w:t xml:space="preserve"> the released eggs with sperm, and observ</w:t>
      </w:r>
      <w:r w:rsidR="002929C6" w:rsidRPr="00AA72CE">
        <w:rPr>
          <w:rFonts w:asciiTheme="majorHAnsi" w:hAnsiTheme="majorHAnsi"/>
        </w:rPr>
        <w:t>ing</w:t>
      </w:r>
      <w:r w:rsidRPr="00AA72CE">
        <w:rPr>
          <w:rFonts w:asciiTheme="majorHAnsi" w:hAnsiTheme="majorHAnsi"/>
        </w:rPr>
        <w:t xml:space="preserve"> the results under </w:t>
      </w:r>
      <w:r w:rsidR="002929C6" w:rsidRPr="00AA72CE">
        <w:rPr>
          <w:rFonts w:asciiTheme="majorHAnsi" w:hAnsiTheme="majorHAnsi"/>
        </w:rPr>
        <w:t>a</w:t>
      </w:r>
      <w:r w:rsidRPr="00AA72CE">
        <w:rPr>
          <w:rFonts w:asciiTheme="majorHAnsi" w:hAnsiTheme="majorHAnsi"/>
        </w:rPr>
        <w:t xml:space="preserve"> microscope. </w:t>
      </w:r>
      <w:r w:rsidR="00A77CF2">
        <w:rPr>
          <w:rFonts w:asciiTheme="majorHAnsi" w:hAnsiTheme="majorHAnsi"/>
        </w:rPr>
        <w:t>For</w:t>
      </w:r>
      <w:r w:rsidRPr="00AA72CE">
        <w:rPr>
          <w:rFonts w:asciiTheme="majorHAnsi" w:hAnsiTheme="majorHAnsi"/>
        </w:rPr>
        <w:t xml:space="preserve"> this laboratory procedure “adults may require an electric shock of 6–10V to induce spawning” (</w:t>
      </w:r>
      <w:proofErr w:type="spellStart"/>
      <w:r w:rsidRPr="00AA72CE">
        <w:rPr>
          <w:rFonts w:asciiTheme="majorHAnsi" w:hAnsiTheme="majorHAnsi"/>
        </w:rPr>
        <w:t>Vacquier</w:t>
      </w:r>
      <w:proofErr w:type="spellEnd"/>
      <w:r w:rsidRPr="00AA72CE">
        <w:rPr>
          <w:rFonts w:asciiTheme="majorHAnsi" w:hAnsiTheme="majorHAnsi"/>
        </w:rPr>
        <w:t xml:space="preserve"> 2011, p. 554). </w:t>
      </w:r>
      <w:r w:rsidR="00A77CF2">
        <w:rPr>
          <w:rFonts w:asciiTheme="majorHAnsi" w:hAnsiTheme="majorHAnsi"/>
        </w:rPr>
        <w:t>Another</w:t>
      </w:r>
      <w:r w:rsidRPr="00AA72CE">
        <w:rPr>
          <w:rFonts w:asciiTheme="majorHAnsi" w:hAnsiTheme="majorHAnsi"/>
        </w:rPr>
        <w:t xml:space="preserve"> option is </w:t>
      </w:r>
      <w:r w:rsidR="001B1DCF" w:rsidRPr="00AA72CE">
        <w:rPr>
          <w:rFonts w:asciiTheme="majorHAnsi" w:hAnsiTheme="majorHAnsi"/>
        </w:rPr>
        <w:t xml:space="preserve">to </w:t>
      </w:r>
      <w:r w:rsidRPr="00AA72CE">
        <w:rPr>
          <w:rFonts w:asciiTheme="majorHAnsi" w:hAnsiTheme="majorHAnsi"/>
        </w:rPr>
        <w:t xml:space="preserve">inject urchins with </w:t>
      </w:r>
      <w:r w:rsidR="00A77CF2">
        <w:rPr>
          <w:rFonts w:asciiTheme="majorHAnsi" w:hAnsiTheme="majorHAnsi"/>
        </w:rPr>
        <w:t xml:space="preserve">a </w:t>
      </w:r>
      <w:r w:rsidRPr="00AA72CE">
        <w:rPr>
          <w:rFonts w:asciiTheme="majorHAnsi" w:hAnsiTheme="majorHAnsi"/>
        </w:rPr>
        <w:t xml:space="preserve">potassium chloride </w:t>
      </w:r>
      <w:r w:rsidR="00A77CF2">
        <w:rPr>
          <w:rFonts w:asciiTheme="majorHAnsi" w:hAnsiTheme="majorHAnsi"/>
        </w:rPr>
        <w:t xml:space="preserve">solution </w:t>
      </w:r>
      <w:r w:rsidRPr="00AA72CE">
        <w:rPr>
          <w:rFonts w:asciiTheme="majorHAnsi" w:hAnsiTheme="majorHAnsi"/>
        </w:rPr>
        <w:t xml:space="preserve">to </w:t>
      </w:r>
      <w:r w:rsidR="00A77CF2">
        <w:rPr>
          <w:rFonts w:asciiTheme="majorHAnsi" w:hAnsiTheme="majorHAnsi"/>
        </w:rPr>
        <w:t>stimulate gamete</w:t>
      </w:r>
      <w:r w:rsidRPr="00AA72CE">
        <w:rPr>
          <w:rFonts w:asciiTheme="majorHAnsi" w:hAnsiTheme="majorHAnsi"/>
        </w:rPr>
        <w:t xml:space="preserve"> release. In such teaching materials, there is no mention of sea urchin distress or limiting sea urchin mortality. </w:t>
      </w:r>
      <w:r w:rsidR="00A77CF2">
        <w:rPr>
          <w:rFonts w:asciiTheme="majorHAnsi" w:hAnsiTheme="majorHAnsi"/>
        </w:rPr>
        <w:t>Rather, t</w:t>
      </w:r>
      <w:r w:rsidRPr="00AA72CE">
        <w:rPr>
          <w:rFonts w:asciiTheme="majorHAnsi" w:hAnsiTheme="majorHAnsi"/>
        </w:rPr>
        <w:t xml:space="preserve">he implicit assumption </w:t>
      </w:r>
      <w:r w:rsidR="00A77CF2">
        <w:rPr>
          <w:rFonts w:asciiTheme="majorHAnsi" w:hAnsiTheme="majorHAnsi"/>
        </w:rPr>
        <w:t>seems to be</w:t>
      </w:r>
      <w:r w:rsidRPr="00AA72CE">
        <w:rPr>
          <w:rFonts w:asciiTheme="majorHAnsi" w:hAnsiTheme="majorHAnsi"/>
        </w:rPr>
        <w:t xml:space="preserve"> that the suffering of </w:t>
      </w:r>
      <w:r w:rsidR="00E16819" w:rsidRPr="00AA72CE">
        <w:rPr>
          <w:rFonts w:asciiTheme="majorHAnsi" w:hAnsiTheme="majorHAnsi"/>
        </w:rPr>
        <w:t xml:space="preserve">sea </w:t>
      </w:r>
      <w:r w:rsidRPr="00AA72CE">
        <w:rPr>
          <w:rFonts w:asciiTheme="majorHAnsi" w:hAnsiTheme="majorHAnsi"/>
        </w:rPr>
        <w:t>urchins</w:t>
      </w:r>
      <w:r w:rsidR="00D208B7" w:rsidRPr="00AA72CE">
        <w:rPr>
          <w:rFonts w:asciiTheme="majorHAnsi" w:hAnsiTheme="majorHAnsi"/>
        </w:rPr>
        <w:t xml:space="preserve"> </w:t>
      </w:r>
      <w:r w:rsidR="00A77CF2">
        <w:rPr>
          <w:rFonts w:asciiTheme="majorHAnsi" w:hAnsiTheme="majorHAnsi"/>
        </w:rPr>
        <w:t>(which</w:t>
      </w:r>
      <w:r w:rsidR="00DE1EF0" w:rsidRPr="00AA72CE">
        <w:rPr>
          <w:rFonts w:asciiTheme="majorHAnsi" w:hAnsiTheme="majorHAnsi"/>
        </w:rPr>
        <w:t xml:space="preserve"> possess a primitive nervous system</w:t>
      </w:r>
      <w:r w:rsidR="00FD33B2">
        <w:rPr>
          <w:rFonts w:asciiTheme="majorHAnsi" w:hAnsiTheme="majorHAnsi"/>
        </w:rPr>
        <w:t xml:space="preserve"> compared to humans</w:t>
      </w:r>
      <w:r w:rsidR="00A77CF2">
        <w:rPr>
          <w:rFonts w:asciiTheme="majorHAnsi" w:hAnsiTheme="majorHAnsi"/>
        </w:rPr>
        <w:t>)</w:t>
      </w:r>
      <w:r w:rsidRPr="00AA72CE">
        <w:rPr>
          <w:rFonts w:asciiTheme="majorHAnsi" w:hAnsiTheme="majorHAnsi"/>
        </w:rPr>
        <w:t xml:space="preserve"> is not only justified</w:t>
      </w:r>
      <w:r w:rsidR="00A77CF2">
        <w:rPr>
          <w:rFonts w:asciiTheme="majorHAnsi" w:hAnsiTheme="majorHAnsi"/>
        </w:rPr>
        <w:t>,</w:t>
      </w:r>
      <w:r w:rsidRPr="00AA72CE">
        <w:rPr>
          <w:rFonts w:asciiTheme="majorHAnsi" w:hAnsiTheme="majorHAnsi"/>
        </w:rPr>
        <w:t xml:space="preserve"> but also not </w:t>
      </w:r>
      <w:r w:rsidR="00A77CF2">
        <w:rPr>
          <w:rFonts w:asciiTheme="majorHAnsi" w:hAnsiTheme="majorHAnsi"/>
        </w:rPr>
        <w:t xml:space="preserve">even </w:t>
      </w:r>
      <w:r w:rsidRPr="00AA72CE">
        <w:rPr>
          <w:rFonts w:asciiTheme="majorHAnsi" w:hAnsiTheme="majorHAnsi"/>
        </w:rPr>
        <w:t>w</w:t>
      </w:r>
      <w:r w:rsidR="00934D4D">
        <w:rPr>
          <w:rFonts w:asciiTheme="majorHAnsi" w:hAnsiTheme="majorHAnsi"/>
        </w:rPr>
        <w:t>orthy of ethical consideration--</w:t>
      </w:r>
      <w:r w:rsidRPr="00AA72CE">
        <w:rPr>
          <w:rFonts w:asciiTheme="majorHAnsi" w:hAnsiTheme="majorHAnsi"/>
        </w:rPr>
        <w:t xml:space="preserve">so far removed, in fact, to be omitted entirely from academic discourse. Science as epistemology assumes, as a matter of course, that this animal is </w:t>
      </w:r>
      <w:r w:rsidR="00A77CF2">
        <w:rPr>
          <w:rFonts w:asciiTheme="majorHAnsi" w:hAnsiTheme="majorHAnsi"/>
        </w:rPr>
        <w:t xml:space="preserve">merely </w:t>
      </w:r>
      <w:r w:rsidRPr="00AA72CE">
        <w:rPr>
          <w:rFonts w:asciiTheme="majorHAnsi" w:hAnsiTheme="majorHAnsi"/>
        </w:rPr>
        <w:t>an object</w:t>
      </w:r>
      <w:r w:rsidR="00D208B7" w:rsidRPr="00AA72CE">
        <w:rPr>
          <w:rFonts w:asciiTheme="majorHAnsi" w:hAnsiTheme="majorHAnsi"/>
        </w:rPr>
        <w:t>,</w:t>
      </w:r>
      <w:r w:rsidRPr="00AA72CE">
        <w:rPr>
          <w:rFonts w:asciiTheme="majorHAnsi" w:hAnsiTheme="majorHAnsi"/>
        </w:rPr>
        <w:t xml:space="preserve"> and its internal organs </w:t>
      </w:r>
      <w:r w:rsidR="00D208B7" w:rsidRPr="00AA72CE">
        <w:rPr>
          <w:rFonts w:asciiTheme="majorHAnsi" w:hAnsiTheme="majorHAnsi"/>
        </w:rPr>
        <w:t xml:space="preserve">are </w:t>
      </w:r>
      <w:r w:rsidRPr="00AA72CE">
        <w:rPr>
          <w:rFonts w:asciiTheme="majorHAnsi" w:hAnsiTheme="majorHAnsi"/>
        </w:rPr>
        <w:t xml:space="preserve">mechanisms to be </w:t>
      </w:r>
      <w:r w:rsidR="00A77CF2">
        <w:rPr>
          <w:rFonts w:asciiTheme="majorHAnsi" w:hAnsiTheme="majorHAnsi"/>
        </w:rPr>
        <w:t xml:space="preserve">poked, prodded </w:t>
      </w:r>
      <w:r w:rsidRPr="00AA72CE">
        <w:rPr>
          <w:rFonts w:asciiTheme="majorHAnsi" w:hAnsiTheme="majorHAnsi"/>
        </w:rPr>
        <w:t>and studied</w:t>
      </w:r>
      <w:r w:rsidR="00A77CF2">
        <w:rPr>
          <w:rFonts w:asciiTheme="majorHAnsi" w:hAnsiTheme="majorHAnsi"/>
        </w:rPr>
        <w:t xml:space="preserve"> without an ethical regard</w:t>
      </w:r>
      <w:r w:rsidRPr="00AA72CE">
        <w:rPr>
          <w:rFonts w:asciiTheme="majorHAnsi" w:hAnsiTheme="majorHAnsi"/>
        </w:rPr>
        <w:t xml:space="preserve">. </w:t>
      </w:r>
    </w:p>
    <w:p w14:paraId="47C1000E" w14:textId="4F4200D4" w:rsidR="00E37E8E" w:rsidRPr="00AA72CE" w:rsidRDefault="00373407" w:rsidP="00BD3F53">
      <w:pPr>
        <w:spacing w:line="360" w:lineRule="auto"/>
        <w:ind w:firstLine="720"/>
        <w:rPr>
          <w:rFonts w:asciiTheme="majorHAnsi" w:hAnsiTheme="majorHAnsi"/>
        </w:rPr>
      </w:pPr>
      <w:r>
        <w:rPr>
          <w:rFonts w:asciiTheme="majorHAnsi" w:hAnsiTheme="majorHAnsi"/>
        </w:rPr>
        <w:t>For studying embryology, p</w:t>
      </w:r>
      <w:r w:rsidR="00BD3F53" w:rsidRPr="00AA72CE">
        <w:rPr>
          <w:rFonts w:asciiTheme="majorHAnsi" w:hAnsiTheme="majorHAnsi"/>
        </w:rPr>
        <w:t>urple sea urchins are often wild-caught, which can end their 70-year lifespan prematurely. Students place sperm and eggs on a slide, observe fertilization and the early developmental stages through a microscope</w:t>
      </w:r>
      <w:r>
        <w:rPr>
          <w:rFonts w:asciiTheme="majorHAnsi" w:hAnsiTheme="majorHAnsi"/>
        </w:rPr>
        <w:t>, as</w:t>
      </w:r>
      <w:r w:rsidR="00BD3F53" w:rsidRPr="00AA72CE">
        <w:rPr>
          <w:rFonts w:asciiTheme="majorHAnsi" w:hAnsiTheme="majorHAnsi"/>
        </w:rPr>
        <w:t xml:space="preserve"> a mandatory procedure </w:t>
      </w:r>
      <w:r>
        <w:rPr>
          <w:rFonts w:asciiTheme="majorHAnsi" w:hAnsiTheme="majorHAnsi"/>
        </w:rPr>
        <w:t>in</w:t>
      </w:r>
      <w:r w:rsidR="00BD3F53" w:rsidRPr="00AA72CE">
        <w:rPr>
          <w:rFonts w:asciiTheme="majorHAnsi" w:hAnsiTheme="majorHAnsi"/>
        </w:rPr>
        <w:t xml:space="preserve"> many North American high school and undergraduate </w:t>
      </w:r>
      <w:r w:rsidR="00340CE1" w:rsidRPr="00AA72CE">
        <w:rPr>
          <w:rFonts w:asciiTheme="majorHAnsi" w:hAnsiTheme="majorHAnsi"/>
        </w:rPr>
        <w:t xml:space="preserve">biology </w:t>
      </w:r>
      <w:r>
        <w:rPr>
          <w:rFonts w:asciiTheme="majorHAnsi" w:hAnsiTheme="majorHAnsi"/>
        </w:rPr>
        <w:t>classes</w:t>
      </w:r>
      <w:r w:rsidR="00BD3F53" w:rsidRPr="00AA72CE">
        <w:rPr>
          <w:rFonts w:asciiTheme="majorHAnsi" w:hAnsiTheme="majorHAnsi"/>
        </w:rPr>
        <w:t xml:space="preserve">. What is missing </w:t>
      </w:r>
      <w:r>
        <w:rPr>
          <w:rFonts w:asciiTheme="majorHAnsi" w:hAnsiTheme="majorHAnsi"/>
        </w:rPr>
        <w:t>entirely</w:t>
      </w:r>
      <w:r w:rsidR="00C47C90">
        <w:rPr>
          <w:rFonts w:asciiTheme="majorHAnsi" w:hAnsiTheme="majorHAnsi"/>
        </w:rPr>
        <w:t xml:space="preserve"> </w:t>
      </w:r>
      <w:r w:rsidR="00BD3F53" w:rsidRPr="00AA72CE">
        <w:rPr>
          <w:rFonts w:asciiTheme="majorHAnsi" w:hAnsiTheme="majorHAnsi"/>
        </w:rPr>
        <w:t xml:space="preserve">in this performance of vivisection are ethical and attendant philosophical </w:t>
      </w:r>
      <w:r w:rsidR="002929C6" w:rsidRPr="00AA72CE">
        <w:rPr>
          <w:rFonts w:asciiTheme="majorHAnsi" w:hAnsiTheme="majorHAnsi"/>
        </w:rPr>
        <w:t>and</w:t>
      </w:r>
      <w:r w:rsidR="00BD3F53" w:rsidRPr="00AA72CE">
        <w:rPr>
          <w:rFonts w:asciiTheme="majorHAnsi" w:hAnsiTheme="majorHAnsi"/>
        </w:rPr>
        <w:t xml:space="preserve"> psychological reflections on witnessing the miracle of new </w:t>
      </w:r>
      <w:r w:rsidR="00BD3F53" w:rsidRPr="00AA72CE">
        <w:rPr>
          <w:rFonts w:asciiTheme="majorHAnsi" w:hAnsiTheme="majorHAnsi"/>
        </w:rPr>
        <w:lastRenderedPageBreak/>
        <w:t>life</w:t>
      </w:r>
      <w:r>
        <w:rPr>
          <w:rFonts w:asciiTheme="majorHAnsi" w:hAnsiTheme="majorHAnsi"/>
        </w:rPr>
        <w:t>, which then</w:t>
      </w:r>
      <w:r w:rsidR="00BD3F53" w:rsidRPr="00AA72CE">
        <w:rPr>
          <w:rFonts w:asciiTheme="majorHAnsi" w:hAnsiTheme="majorHAnsi"/>
        </w:rPr>
        <w:t xml:space="preserve"> is </w:t>
      </w:r>
      <w:r>
        <w:rPr>
          <w:rFonts w:asciiTheme="majorHAnsi" w:hAnsiTheme="majorHAnsi"/>
        </w:rPr>
        <w:t>merely</w:t>
      </w:r>
      <w:r w:rsidR="00BD3F53" w:rsidRPr="00AA72CE">
        <w:rPr>
          <w:rFonts w:asciiTheme="majorHAnsi" w:hAnsiTheme="majorHAnsi"/>
        </w:rPr>
        <w:t xml:space="preserve"> washed down the drain </w:t>
      </w:r>
      <w:r>
        <w:rPr>
          <w:rFonts w:asciiTheme="majorHAnsi" w:hAnsiTheme="majorHAnsi"/>
        </w:rPr>
        <w:t>at</w:t>
      </w:r>
      <w:r w:rsidR="00BD3F53" w:rsidRPr="00AA72CE">
        <w:rPr>
          <w:rFonts w:asciiTheme="majorHAnsi" w:hAnsiTheme="majorHAnsi"/>
        </w:rPr>
        <w:t xml:space="preserve"> the end of the lab period. </w:t>
      </w:r>
      <w:r>
        <w:rPr>
          <w:rFonts w:asciiTheme="majorHAnsi" w:hAnsiTheme="majorHAnsi"/>
        </w:rPr>
        <w:t>In this case, the</w:t>
      </w:r>
      <w:r w:rsidR="00BD3F53" w:rsidRPr="00AA72CE">
        <w:rPr>
          <w:rFonts w:asciiTheme="majorHAnsi" w:hAnsiTheme="majorHAnsi"/>
        </w:rPr>
        <w:t xml:space="preserve"> dominance of the human species</w:t>
      </w:r>
      <w:r w:rsidR="00E16819" w:rsidRPr="00AA72CE">
        <w:rPr>
          <w:rFonts w:asciiTheme="majorHAnsi" w:hAnsiTheme="majorHAnsi"/>
        </w:rPr>
        <w:t xml:space="preserve"> over all other beings is unquestioned and </w:t>
      </w:r>
      <w:r w:rsidR="00D208B7" w:rsidRPr="00AA72CE">
        <w:rPr>
          <w:rFonts w:asciiTheme="majorHAnsi" w:hAnsiTheme="majorHAnsi"/>
        </w:rPr>
        <w:t xml:space="preserve">is </w:t>
      </w:r>
      <w:r w:rsidR="001365E9" w:rsidRPr="00AA72CE">
        <w:rPr>
          <w:rFonts w:asciiTheme="majorHAnsi" w:hAnsiTheme="majorHAnsi"/>
        </w:rPr>
        <w:t xml:space="preserve">an </w:t>
      </w:r>
      <w:r w:rsidR="00E16819" w:rsidRPr="00AA72CE">
        <w:rPr>
          <w:rFonts w:asciiTheme="majorHAnsi" w:hAnsiTheme="majorHAnsi"/>
        </w:rPr>
        <w:t>unquestionable assumption</w:t>
      </w:r>
      <w:r>
        <w:rPr>
          <w:rFonts w:asciiTheme="majorHAnsi" w:hAnsiTheme="majorHAnsi"/>
        </w:rPr>
        <w:t>. S</w:t>
      </w:r>
      <w:r w:rsidR="00E16819" w:rsidRPr="00AA72CE">
        <w:rPr>
          <w:rFonts w:asciiTheme="majorHAnsi" w:hAnsiTheme="majorHAnsi"/>
        </w:rPr>
        <w:t>o is</w:t>
      </w:r>
      <w:r w:rsidR="00BD3F53" w:rsidRPr="00AA72CE">
        <w:rPr>
          <w:rFonts w:asciiTheme="majorHAnsi" w:hAnsiTheme="majorHAnsi"/>
        </w:rPr>
        <w:t xml:space="preserve"> the conception that our benefit eclipses the need and suffering of nonhuman species. The </w:t>
      </w:r>
      <w:proofErr w:type="spellStart"/>
      <w:r w:rsidR="00BD3F53" w:rsidRPr="00AA72CE">
        <w:rPr>
          <w:rFonts w:asciiTheme="majorHAnsi" w:hAnsiTheme="majorHAnsi"/>
        </w:rPr>
        <w:t>speciesism</w:t>
      </w:r>
      <w:proofErr w:type="spellEnd"/>
      <w:r w:rsidR="00BD3F53" w:rsidRPr="00AA72CE">
        <w:rPr>
          <w:rFonts w:asciiTheme="majorHAnsi" w:hAnsiTheme="majorHAnsi"/>
        </w:rPr>
        <w:t xml:space="preserve"> embedded in science curricula, and the definition of what is sentient or even alive</w:t>
      </w:r>
      <w:r w:rsidR="00E16819" w:rsidRPr="00AA72CE">
        <w:rPr>
          <w:rFonts w:asciiTheme="majorHAnsi" w:hAnsiTheme="majorHAnsi"/>
        </w:rPr>
        <w:t>, seem to have been completely unnoticed</w:t>
      </w:r>
      <w:r w:rsidR="00E37E8E" w:rsidRPr="00AA72CE">
        <w:rPr>
          <w:rFonts w:asciiTheme="majorHAnsi" w:hAnsiTheme="majorHAnsi"/>
        </w:rPr>
        <w:t xml:space="preserve">, let alone challenged. </w:t>
      </w:r>
    </w:p>
    <w:p w14:paraId="3F781DE7" w14:textId="0DF6D141" w:rsidR="00BD3F53" w:rsidRPr="00AA72CE" w:rsidRDefault="009D4DB7" w:rsidP="00BD3F53">
      <w:pPr>
        <w:spacing w:line="360" w:lineRule="auto"/>
        <w:ind w:firstLine="720"/>
        <w:rPr>
          <w:rFonts w:asciiTheme="majorHAnsi" w:hAnsiTheme="majorHAnsi"/>
        </w:rPr>
      </w:pPr>
      <w:r w:rsidRPr="00AA72CE">
        <w:rPr>
          <w:rFonts w:asciiTheme="majorHAnsi" w:hAnsiTheme="majorHAnsi"/>
        </w:rPr>
        <w:t xml:space="preserve">However, as our narratives </w:t>
      </w:r>
      <w:r w:rsidR="00373407">
        <w:rPr>
          <w:rFonts w:asciiTheme="majorHAnsi" w:hAnsiTheme="majorHAnsi"/>
        </w:rPr>
        <w:t xml:space="preserve">below </w:t>
      </w:r>
      <w:r w:rsidRPr="00AA72CE">
        <w:rPr>
          <w:rFonts w:asciiTheme="majorHAnsi" w:hAnsiTheme="majorHAnsi"/>
        </w:rPr>
        <w:t xml:space="preserve">will show, many young (and not so young) people experience their relationship with other </w:t>
      </w:r>
      <w:r w:rsidR="00373407">
        <w:rPr>
          <w:rFonts w:asciiTheme="majorHAnsi" w:hAnsiTheme="majorHAnsi"/>
        </w:rPr>
        <w:t>life forms</w:t>
      </w:r>
      <w:r w:rsidRPr="00AA72CE">
        <w:rPr>
          <w:rFonts w:asciiTheme="majorHAnsi" w:hAnsiTheme="majorHAnsi"/>
        </w:rPr>
        <w:t xml:space="preserve"> differently: with genuine love and respec</w:t>
      </w:r>
      <w:r w:rsidR="005F504D" w:rsidRPr="00AA72CE">
        <w:rPr>
          <w:rFonts w:asciiTheme="majorHAnsi" w:hAnsiTheme="majorHAnsi"/>
        </w:rPr>
        <w:t>t, with empathy and care</w:t>
      </w:r>
      <w:r w:rsidRPr="00AA72CE">
        <w:rPr>
          <w:rFonts w:asciiTheme="majorHAnsi" w:hAnsiTheme="majorHAnsi"/>
        </w:rPr>
        <w:t xml:space="preserve">. Thus, their experience in </w:t>
      </w:r>
      <w:r w:rsidR="001365E9" w:rsidRPr="00AA72CE">
        <w:rPr>
          <w:rFonts w:asciiTheme="majorHAnsi" w:hAnsiTheme="majorHAnsi"/>
        </w:rPr>
        <w:t xml:space="preserve">the </w:t>
      </w:r>
      <w:r w:rsidR="00340CE1" w:rsidRPr="00AA72CE">
        <w:rPr>
          <w:rFonts w:asciiTheme="majorHAnsi" w:hAnsiTheme="majorHAnsi"/>
        </w:rPr>
        <w:t xml:space="preserve">biology </w:t>
      </w:r>
      <w:r w:rsidRPr="00AA72CE">
        <w:rPr>
          <w:rFonts w:asciiTheme="majorHAnsi" w:hAnsiTheme="majorHAnsi"/>
        </w:rPr>
        <w:t xml:space="preserve">lab is often </w:t>
      </w:r>
      <w:r w:rsidR="005F504D" w:rsidRPr="00AA72CE">
        <w:rPr>
          <w:rFonts w:asciiTheme="majorHAnsi" w:hAnsiTheme="majorHAnsi"/>
        </w:rPr>
        <w:t>alienating and traumatic.</w:t>
      </w:r>
      <w:r w:rsidRPr="00AA72CE">
        <w:rPr>
          <w:rFonts w:asciiTheme="majorHAnsi" w:hAnsiTheme="majorHAnsi"/>
        </w:rPr>
        <w:t xml:space="preserve"> </w:t>
      </w:r>
    </w:p>
    <w:p w14:paraId="047133BD" w14:textId="77777777" w:rsidR="009744C3" w:rsidRPr="00AA72CE" w:rsidRDefault="009744C3" w:rsidP="007836FC">
      <w:pPr>
        <w:rPr>
          <w:rFonts w:asciiTheme="majorHAnsi" w:hAnsiTheme="majorHAnsi"/>
        </w:rPr>
      </w:pPr>
    </w:p>
    <w:p w14:paraId="301509FA" w14:textId="4DF95014" w:rsidR="00DC33FD" w:rsidRPr="00AA72CE" w:rsidRDefault="00B235A3" w:rsidP="00DC33FD">
      <w:pPr>
        <w:rPr>
          <w:rFonts w:asciiTheme="majorHAnsi" w:hAnsiTheme="majorHAnsi"/>
          <w:b/>
        </w:rPr>
      </w:pPr>
      <w:r w:rsidRPr="00AA72CE">
        <w:rPr>
          <w:rFonts w:asciiTheme="majorHAnsi" w:hAnsiTheme="majorHAnsi"/>
          <w:b/>
        </w:rPr>
        <w:t>Killing the Wonder</w:t>
      </w:r>
      <w:r w:rsidR="00E46DB8" w:rsidRPr="00AA72CE">
        <w:rPr>
          <w:rFonts w:asciiTheme="majorHAnsi" w:hAnsiTheme="majorHAnsi"/>
          <w:b/>
        </w:rPr>
        <w:t>: Three Biology Lab Narratives</w:t>
      </w:r>
    </w:p>
    <w:p w14:paraId="322C8121" w14:textId="77777777" w:rsidR="00DC33FD" w:rsidRPr="00AA72CE" w:rsidRDefault="00DC33FD" w:rsidP="00DC33FD">
      <w:pPr>
        <w:ind w:firstLine="720"/>
        <w:rPr>
          <w:rFonts w:asciiTheme="majorHAnsi" w:hAnsiTheme="majorHAnsi"/>
        </w:rPr>
      </w:pPr>
    </w:p>
    <w:p w14:paraId="26B9C335" w14:textId="77777777" w:rsidR="00DC33FD" w:rsidRPr="00AA72CE" w:rsidRDefault="00DC33FD" w:rsidP="007836FC">
      <w:pPr>
        <w:widowControl w:val="0"/>
        <w:autoSpaceDE w:val="0"/>
        <w:autoSpaceDN w:val="0"/>
        <w:adjustRightInd w:val="0"/>
        <w:ind w:right="-720"/>
        <w:rPr>
          <w:rFonts w:asciiTheme="majorHAnsi" w:hAnsiTheme="majorHAnsi"/>
          <w:i/>
        </w:rPr>
      </w:pPr>
      <w:r w:rsidRPr="00AA72CE">
        <w:rPr>
          <w:rFonts w:asciiTheme="majorHAnsi" w:hAnsiTheme="majorHAnsi"/>
          <w:i/>
        </w:rPr>
        <w:t>A Study in Life</w:t>
      </w:r>
    </w:p>
    <w:p w14:paraId="33FB6753" w14:textId="4EB79D2A" w:rsidR="008F7C25" w:rsidRPr="00AA72CE" w:rsidRDefault="00DC33FD" w:rsidP="007836FC">
      <w:pPr>
        <w:widowControl w:val="0"/>
        <w:autoSpaceDE w:val="0"/>
        <w:autoSpaceDN w:val="0"/>
        <w:adjustRightInd w:val="0"/>
        <w:ind w:right="-720"/>
        <w:rPr>
          <w:rFonts w:asciiTheme="majorHAnsi" w:hAnsiTheme="majorHAnsi"/>
          <w:i/>
        </w:rPr>
      </w:pPr>
      <w:proofErr w:type="gramStart"/>
      <w:r w:rsidRPr="00AA72CE">
        <w:rPr>
          <w:rFonts w:asciiTheme="majorHAnsi" w:hAnsiTheme="majorHAnsi"/>
          <w:i/>
        </w:rPr>
        <w:t>by</w:t>
      </w:r>
      <w:proofErr w:type="gramEnd"/>
      <w:r w:rsidR="008F7C25" w:rsidRPr="00AA72CE">
        <w:rPr>
          <w:rFonts w:asciiTheme="majorHAnsi" w:hAnsiTheme="majorHAnsi"/>
          <w:i/>
        </w:rPr>
        <w:t xml:space="preserve"> Lee </w:t>
      </w:r>
      <w:proofErr w:type="spellStart"/>
      <w:r w:rsidR="008F7C25" w:rsidRPr="00AA72CE">
        <w:rPr>
          <w:rFonts w:asciiTheme="majorHAnsi" w:hAnsiTheme="majorHAnsi"/>
          <w:i/>
        </w:rPr>
        <w:t>Beavington</w:t>
      </w:r>
      <w:proofErr w:type="spellEnd"/>
    </w:p>
    <w:p w14:paraId="3F82858C" w14:textId="77777777" w:rsidR="00DC33FD" w:rsidRPr="00AA72CE" w:rsidRDefault="00DC33FD" w:rsidP="00DC33FD">
      <w:pPr>
        <w:widowControl w:val="0"/>
        <w:autoSpaceDE w:val="0"/>
        <w:autoSpaceDN w:val="0"/>
        <w:adjustRightInd w:val="0"/>
        <w:ind w:right="-720"/>
        <w:jc w:val="center"/>
        <w:rPr>
          <w:rFonts w:asciiTheme="majorHAnsi" w:hAnsiTheme="majorHAnsi"/>
          <w:i/>
        </w:rPr>
      </w:pPr>
    </w:p>
    <w:p w14:paraId="6E2DF15F" w14:textId="77777777" w:rsidR="00DC33FD" w:rsidRPr="00AA72CE" w:rsidRDefault="00DC33FD" w:rsidP="00DC33F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720"/>
        <w:rPr>
          <w:rFonts w:asciiTheme="majorHAnsi" w:hAnsiTheme="majorHAnsi"/>
          <w:i/>
        </w:rPr>
      </w:pPr>
    </w:p>
    <w:p w14:paraId="7391C8D0" w14:textId="7081E069" w:rsidR="00DC33FD" w:rsidRPr="00AA72CE" w:rsidRDefault="00DC33FD" w:rsidP="00F11B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right="-720"/>
        <w:rPr>
          <w:rFonts w:asciiTheme="majorHAnsi" w:hAnsiTheme="majorHAnsi"/>
          <w:i/>
        </w:rPr>
      </w:pPr>
      <w:r w:rsidRPr="00AA72CE">
        <w:rPr>
          <w:rFonts w:asciiTheme="majorHAnsi" w:hAnsiTheme="majorHAnsi"/>
          <w:i/>
        </w:rPr>
        <w:t xml:space="preserve">My trembling fingers inject the needle into the mouth of the sea urchin.  The </w:t>
      </w:r>
      <w:proofErr w:type="gramStart"/>
      <w:r w:rsidRPr="00AA72CE">
        <w:rPr>
          <w:rFonts w:asciiTheme="majorHAnsi" w:hAnsiTheme="majorHAnsi"/>
          <w:i/>
        </w:rPr>
        <w:t>needle point</w:t>
      </w:r>
      <w:proofErr w:type="gramEnd"/>
      <w:r w:rsidRPr="00AA72CE">
        <w:rPr>
          <w:rFonts w:asciiTheme="majorHAnsi" w:hAnsiTheme="majorHAnsi"/>
          <w:i/>
        </w:rPr>
        <w:t xml:space="preserve"> is reluctant.  I push the point until it slides deep into the soft tissue, </w:t>
      </w:r>
      <w:proofErr w:type="gramStart"/>
      <w:r w:rsidRPr="00AA72CE">
        <w:rPr>
          <w:rFonts w:asciiTheme="majorHAnsi" w:hAnsiTheme="majorHAnsi"/>
          <w:i/>
        </w:rPr>
        <w:t>then</w:t>
      </w:r>
      <w:proofErr w:type="gramEnd"/>
      <w:r w:rsidRPr="00AA72CE">
        <w:rPr>
          <w:rFonts w:asciiTheme="majorHAnsi" w:hAnsiTheme="majorHAnsi"/>
          <w:i/>
        </w:rPr>
        <w:t xml:space="preserve"> inject the potassium chloride, the same </w:t>
      </w:r>
      <w:r w:rsidR="00D208B7" w:rsidRPr="00AA72CE">
        <w:rPr>
          <w:rFonts w:asciiTheme="majorHAnsi" w:hAnsiTheme="majorHAnsi"/>
          <w:i/>
        </w:rPr>
        <w:t xml:space="preserve">that </w:t>
      </w:r>
      <w:r w:rsidRPr="00AA72CE">
        <w:rPr>
          <w:rFonts w:asciiTheme="majorHAnsi" w:hAnsiTheme="majorHAnsi"/>
          <w:i/>
        </w:rPr>
        <w:t xml:space="preserve">Dr. </w:t>
      </w:r>
      <w:proofErr w:type="spellStart"/>
      <w:r w:rsidRPr="00AA72CE">
        <w:rPr>
          <w:rFonts w:asciiTheme="majorHAnsi" w:hAnsiTheme="majorHAnsi"/>
          <w:i/>
        </w:rPr>
        <w:t>Kavorkian</w:t>
      </w:r>
      <w:proofErr w:type="spellEnd"/>
      <w:r w:rsidRPr="00AA72CE">
        <w:rPr>
          <w:rFonts w:asciiTheme="majorHAnsi" w:hAnsiTheme="majorHAnsi"/>
          <w:i/>
        </w:rPr>
        <w:t xml:space="preserve"> used to stop melancholy hearts.  But I am not after death.  I am after gametes, the fruit of life.  Will it be egg or sperm?</w:t>
      </w:r>
    </w:p>
    <w:p w14:paraId="3AD1C4C8" w14:textId="77777777" w:rsidR="00DC33FD" w:rsidRPr="00AA72CE" w:rsidRDefault="00DC33FD" w:rsidP="00F11B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right="-720"/>
        <w:rPr>
          <w:rFonts w:asciiTheme="majorHAnsi" w:hAnsiTheme="majorHAnsi"/>
          <w:i/>
        </w:rPr>
      </w:pPr>
      <w:r w:rsidRPr="00AA72CE">
        <w:rPr>
          <w:rFonts w:asciiTheme="majorHAnsi" w:hAnsiTheme="majorHAnsi"/>
          <w:i/>
        </w:rPr>
        <w:tab/>
        <w:t xml:space="preserve">Under the microscope in the biology lab, first-year university students witness that most miraculous genesis called fertilization.  A frenzy of sperm </w:t>
      </w:r>
      <w:proofErr w:type="gramStart"/>
      <w:r w:rsidRPr="00AA72CE">
        <w:rPr>
          <w:rFonts w:asciiTheme="majorHAnsi" w:hAnsiTheme="majorHAnsi"/>
          <w:i/>
        </w:rPr>
        <w:t>compete</w:t>
      </w:r>
      <w:proofErr w:type="gramEnd"/>
      <w:r w:rsidRPr="00AA72CE">
        <w:rPr>
          <w:rFonts w:asciiTheme="majorHAnsi" w:hAnsiTheme="majorHAnsi"/>
          <w:i/>
        </w:rPr>
        <w:t xml:space="preserve"> for a single egg.  Of the millions of flagellated vessels of DNA, but one obtains that golden prize.  My job, trumping my conscience, is to provide the fertile ingredients; students then play god on a microscopic level.  </w:t>
      </w:r>
    </w:p>
    <w:p w14:paraId="1C76F1D1" w14:textId="418B117C" w:rsidR="00DC33FD" w:rsidRPr="00AA72CE" w:rsidRDefault="00DC33FD" w:rsidP="00F11B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right="-720"/>
        <w:rPr>
          <w:rFonts w:asciiTheme="majorHAnsi" w:hAnsiTheme="majorHAnsi"/>
          <w:i/>
        </w:rPr>
      </w:pPr>
      <w:r w:rsidRPr="00AA72CE">
        <w:rPr>
          <w:rFonts w:asciiTheme="majorHAnsi" w:hAnsiTheme="majorHAnsi"/>
          <w:i/>
        </w:rPr>
        <w:tab/>
        <w:t xml:space="preserve">I watch the injected urchin before me.  Is this sea hedgehog older than I?  At first, the echinoderm offers no response.  Then, slowly at first, its spines begin to undulate.   </w:t>
      </w:r>
      <w:proofErr w:type="gramStart"/>
      <w:r w:rsidRPr="00AA72CE">
        <w:rPr>
          <w:rFonts w:asciiTheme="majorHAnsi" w:hAnsiTheme="majorHAnsi"/>
          <w:i/>
        </w:rPr>
        <w:t>An involuntary response that I perceive as a silent plea for help.</w:t>
      </w:r>
      <w:proofErr w:type="gramEnd"/>
      <w:r w:rsidRPr="00AA72CE">
        <w:rPr>
          <w:rFonts w:asciiTheme="majorHAnsi" w:hAnsiTheme="majorHAnsi"/>
          <w:i/>
        </w:rPr>
        <w:t xml:space="preserve">  In one final humiliation before the scientist, I place the urchin upside down over a beaker to allow gravity to collect the gametes.  </w:t>
      </w:r>
    </w:p>
    <w:p w14:paraId="1A27AB81" w14:textId="77777777" w:rsidR="00DC33FD" w:rsidRPr="00AA72CE" w:rsidRDefault="00DC33FD" w:rsidP="00F11B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right="-720"/>
        <w:rPr>
          <w:rFonts w:asciiTheme="majorHAnsi" w:hAnsiTheme="majorHAnsi"/>
          <w:i/>
        </w:rPr>
      </w:pPr>
      <w:r w:rsidRPr="00AA72CE">
        <w:rPr>
          <w:rFonts w:asciiTheme="majorHAnsi" w:hAnsiTheme="majorHAnsi"/>
          <w:i/>
        </w:rPr>
        <w:tab/>
        <w:t xml:space="preserve">Amber spheres emerge and drop into the safety of the beaker’s saline solution.  Eggs.  A female.  Somehow, this feels like a greater evil.  </w:t>
      </w:r>
    </w:p>
    <w:p w14:paraId="7EEB3FC3" w14:textId="50C6509A" w:rsidR="00DC33FD" w:rsidRPr="00AA72CE" w:rsidRDefault="00DC33FD" w:rsidP="00F11B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right="-720"/>
        <w:rPr>
          <w:rFonts w:asciiTheme="majorHAnsi" w:hAnsiTheme="majorHAnsi"/>
          <w:i/>
        </w:rPr>
      </w:pPr>
      <w:r w:rsidRPr="00AA72CE">
        <w:rPr>
          <w:rFonts w:asciiTheme="majorHAnsi" w:hAnsiTheme="majorHAnsi"/>
          <w:i/>
        </w:rPr>
        <w:tab/>
        <w:t xml:space="preserve">Once I have collected both ova and sperm, and placed them in the </w:t>
      </w:r>
      <w:r w:rsidR="00BB3E47" w:rsidRPr="00BB3E47">
        <w:rPr>
          <w:rFonts w:asciiTheme="majorHAnsi" w:hAnsiTheme="majorHAnsi"/>
          <w:i/>
        </w:rPr>
        <w:t>refrigerator</w:t>
      </w:r>
      <w:r w:rsidRPr="00AA72CE">
        <w:rPr>
          <w:rFonts w:asciiTheme="majorHAnsi" w:hAnsiTheme="majorHAnsi"/>
          <w:i/>
        </w:rPr>
        <w:t xml:space="preserve"> like </w:t>
      </w:r>
      <w:r w:rsidRPr="00AA72CE">
        <w:rPr>
          <w:rFonts w:asciiTheme="majorHAnsi" w:hAnsiTheme="majorHAnsi"/>
          <w:i/>
        </w:rPr>
        <w:lastRenderedPageBreak/>
        <w:t xml:space="preserve">reproductive fast food, the lesson can begin.  The young women are squeamish at having to carry sperm smeared on a slide.  The young men poke fun at them.  Magnified four hundred times, the sperm resemble vibrating carrots, while the eggs are solemn planets waiting to be colonized.  </w:t>
      </w:r>
    </w:p>
    <w:p w14:paraId="21FA1C1F" w14:textId="630F014E" w:rsidR="00DC33FD" w:rsidRPr="00AA72CE" w:rsidRDefault="00BB3E47" w:rsidP="00F11B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right="-720"/>
        <w:rPr>
          <w:rFonts w:asciiTheme="majorHAnsi" w:hAnsiTheme="majorHAnsi"/>
          <w:i/>
        </w:rPr>
      </w:pPr>
      <w:r>
        <w:rPr>
          <w:rFonts w:asciiTheme="majorHAnsi" w:hAnsiTheme="majorHAnsi"/>
          <w:i/>
        </w:rPr>
        <w:tab/>
      </w:r>
      <w:r w:rsidR="00DC33FD" w:rsidRPr="00AA72CE">
        <w:rPr>
          <w:rFonts w:asciiTheme="majorHAnsi" w:hAnsiTheme="majorHAnsi"/>
          <w:i/>
        </w:rPr>
        <w:t>Most of the eggs reject sperm.  Late autumn is not their usual season for fertility.  Th</w:t>
      </w:r>
      <w:r>
        <w:rPr>
          <w:rFonts w:asciiTheme="majorHAnsi" w:hAnsiTheme="majorHAnsi"/>
          <w:i/>
        </w:rPr>
        <w:t>os</w:t>
      </w:r>
      <w:r w:rsidR="00DC33FD" w:rsidRPr="00AA72CE">
        <w:rPr>
          <w:rFonts w:asciiTheme="majorHAnsi" w:hAnsiTheme="majorHAnsi"/>
          <w:i/>
        </w:rPr>
        <w:t>e</w:t>
      </w:r>
      <w:r>
        <w:rPr>
          <w:rFonts w:asciiTheme="majorHAnsi" w:hAnsiTheme="majorHAnsi"/>
          <w:i/>
        </w:rPr>
        <w:t xml:space="preserve"> that are</w:t>
      </w:r>
      <w:r w:rsidR="00DC33FD" w:rsidRPr="00AA72CE">
        <w:rPr>
          <w:rFonts w:asciiTheme="majorHAnsi" w:hAnsiTheme="majorHAnsi"/>
          <w:i/>
        </w:rPr>
        <w:t xml:space="preserve"> receptive balloon outward, building a fertilization envelope to prevent subsequent suitors.  This one cell divides into life.  </w:t>
      </w:r>
      <w:proofErr w:type="gramStart"/>
      <w:r w:rsidR="00DC33FD" w:rsidRPr="00AA72CE">
        <w:rPr>
          <w:rFonts w:asciiTheme="majorHAnsi" w:hAnsiTheme="majorHAnsi"/>
          <w:i/>
        </w:rPr>
        <w:t xml:space="preserve">First into a berry-like </w:t>
      </w:r>
      <w:proofErr w:type="spellStart"/>
      <w:r w:rsidR="00DC33FD" w:rsidRPr="00AA72CE">
        <w:rPr>
          <w:rFonts w:asciiTheme="majorHAnsi" w:hAnsiTheme="majorHAnsi"/>
          <w:i/>
        </w:rPr>
        <w:t>morula</w:t>
      </w:r>
      <w:proofErr w:type="spellEnd"/>
      <w:r w:rsidR="00DC33FD" w:rsidRPr="00AA72CE">
        <w:rPr>
          <w:rFonts w:asciiTheme="majorHAnsi" w:hAnsiTheme="majorHAnsi"/>
          <w:i/>
        </w:rPr>
        <w:t>, then a hollow blastula and—like a good model organism—all the same embryonic stages of a human baby.</w:t>
      </w:r>
      <w:proofErr w:type="gramEnd"/>
      <w:r w:rsidR="00DC33FD" w:rsidRPr="00AA72CE">
        <w:rPr>
          <w:rFonts w:asciiTheme="majorHAnsi" w:hAnsiTheme="majorHAnsi"/>
          <w:i/>
        </w:rPr>
        <w:t xml:space="preserve">  The students follow this development over the course of a week, when some of the virginal urchins start to move.  Then they are washed down the sink. </w:t>
      </w:r>
    </w:p>
    <w:p w14:paraId="1315838B" w14:textId="77777777" w:rsidR="00DC33FD" w:rsidRPr="00AA72CE" w:rsidRDefault="00DC33FD" w:rsidP="00F11B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right="-720"/>
        <w:rPr>
          <w:rFonts w:asciiTheme="majorHAnsi" w:hAnsiTheme="majorHAnsi"/>
          <w:i/>
        </w:rPr>
      </w:pPr>
      <w:r w:rsidRPr="00AA72CE">
        <w:rPr>
          <w:rFonts w:asciiTheme="majorHAnsi" w:hAnsiTheme="majorHAnsi"/>
          <w:i/>
        </w:rPr>
        <w:tab/>
        <w:t xml:space="preserve">My students have contrived life, acting as laboratory midwives, only to abort the urchin embryos once they look like something alive.  </w:t>
      </w:r>
    </w:p>
    <w:p w14:paraId="0A55B005" w14:textId="77777777" w:rsidR="00DC33FD" w:rsidRPr="00AA72CE" w:rsidRDefault="00DC33FD" w:rsidP="00F11B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right="-720"/>
        <w:rPr>
          <w:rFonts w:asciiTheme="majorHAnsi" w:hAnsiTheme="majorHAnsi"/>
          <w:i/>
        </w:rPr>
      </w:pPr>
      <w:r w:rsidRPr="00AA72CE">
        <w:rPr>
          <w:rFonts w:asciiTheme="majorHAnsi" w:hAnsiTheme="majorHAnsi"/>
          <w:i/>
        </w:rPr>
        <w:tab/>
        <w:t>At the next biology meeting, surrounded by a dozen colleagues, I indicate that I have something to add to the agenda.  “I cannot be involved in any activity where I consciously kill an animal.”</w:t>
      </w:r>
    </w:p>
    <w:p w14:paraId="144E780D" w14:textId="706CE655" w:rsidR="00DC33FD" w:rsidRPr="00AA72CE" w:rsidRDefault="00DC33FD" w:rsidP="00F11B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right="-720"/>
        <w:rPr>
          <w:rFonts w:asciiTheme="majorHAnsi" w:hAnsiTheme="majorHAnsi"/>
          <w:i/>
        </w:rPr>
      </w:pPr>
      <w:r w:rsidRPr="00AA72CE">
        <w:rPr>
          <w:rFonts w:asciiTheme="majorHAnsi" w:hAnsiTheme="majorHAnsi"/>
          <w:i/>
        </w:rPr>
        <w:tab/>
        <w:t xml:space="preserve">Silence.  Will my request be scoffed at?  Will I be ridiculed for contemplating the life of </w:t>
      </w:r>
      <w:r w:rsidR="002150DA" w:rsidRPr="00AA72CE">
        <w:rPr>
          <w:rFonts w:asciiTheme="majorHAnsi" w:hAnsiTheme="majorHAnsi"/>
          <w:i/>
        </w:rPr>
        <w:t>lowly urchin</w:t>
      </w:r>
      <w:r w:rsidRPr="00AA72CE">
        <w:rPr>
          <w:rFonts w:asciiTheme="majorHAnsi" w:hAnsiTheme="majorHAnsi"/>
          <w:i/>
        </w:rPr>
        <w:t>?  Have I threatened my job?  The department chair sits to my right.  Under my clammy but steady hands lies a folder with my next move, should I need it:  a letter to the Dean of Science outlining in clear and concise terms my refusal to end life in the lab.  Finally a fellow lab instructor says that he understands my request and is fine if I excuse myself from those activities.  A brief discussion ensues.  I sense others are uncomfortable with injecting the urchins, but they hesitate to agree with my position.</w:t>
      </w:r>
    </w:p>
    <w:p w14:paraId="77B8C8D1" w14:textId="64C568CF" w:rsidR="00015D1B" w:rsidRDefault="00DC33FD" w:rsidP="00B227B2">
      <w:pPr>
        <w:spacing w:line="360" w:lineRule="auto"/>
        <w:rPr>
          <w:rFonts w:asciiTheme="majorHAnsi" w:hAnsiTheme="majorHAnsi"/>
        </w:rPr>
      </w:pPr>
      <w:r w:rsidRPr="00AA72CE">
        <w:rPr>
          <w:rFonts w:asciiTheme="majorHAnsi" w:hAnsiTheme="majorHAnsi"/>
          <w:i/>
        </w:rPr>
        <w:tab/>
        <w:t xml:space="preserve">I leave the meeting relieved yet unsettled.  I no longer have to compromise my conscience, at least not directly.  I walk out of the lab, past the tarantulas, stick bugs and budgies, hermit crabs and hissing cockroaches, each in their own neat little cage.  </w:t>
      </w:r>
      <w:proofErr w:type="gramStart"/>
      <w:r w:rsidRPr="00AA72CE">
        <w:rPr>
          <w:rFonts w:asciiTheme="majorHAnsi" w:hAnsiTheme="majorHAnsi"/>
          <w:i/>
        </w:rPr>
        <w:t>Finally, the saltwater tank with the purple sea urchins.</w:t>
      </w:r>
      <w:proofErr w:type="gramEnd"/>
      <w:r w:rsidRPr="00AA72CE">
        <w:rPr>
          <w:rFonts w:asciiTheme="majorHAnsi" w:hAnsiTheme="majorHAnsi"/>
          <w:i/>
        </w:rPr>
        <w:t>  There are five less than before.  I watch the remainder in wretched triumph, waving their spines in a tender tremble.</w:t>
      </w:r>
      <w:r w:rsidR="00015D1B">
        <w:rPr>
          <w:rFonts w:asciiTheme="majorHAnsi" w:hAnsiTheme="majorHAnsi"/>
        </w:rPr>
        <w:br w:type="page"/>
      </w:r>
    </w:p>
    <w:p w14:paraId="2F3C418D" w14:textId="37EC1A46" w:rsidR="00144D48" w:rsidRPr="00AA72CE" w:rsidRDefault="00144D48" w:rsidP="00023FFB">
      <w:pPr>
        <w:rPr>
          <w:rFonts w:asciiTheme="majorHAnsi" w:hAnsiTheme="majorHAnsi"/>
        </w:rPr>
      </w:pPr>
      <w:r w:rsidRPr="00AA72CE">
        <w:rPr>
          <w:rFonts w:asciiTheme="majorHAnsi" w:hAnsiTheme="majorHAnsi"/>
        </w:rPr>
        <w:lastRenderedPageBreak/>
        <w:t>Aristotle’s Lantern</w:t>
      </w:r>
    </w:p>
    <w:p w14:paraId="35AB809C" w14:textId="77777777" w:rsidR="00144D48" w:rsidRPr="00AA72CE" w:rsidRDefault="00144D48" w:rsidP="00724ECF">
      <w:pPr>
        <w:rPr>
          <w:rFonts w:asciiTheme="majorHAnsi" w:hAnsiTheme="majorHAnsi"/>
        </w:rPr>
      </w:pPr>
    </w:p>
    <w:p w14:paraId="1466BE4B" w14:textId="76CCC5FB" w:rsidR="00A01609" w:rsidRPr="00282CF4" w:rsidRDefault="00A01609" w:rsidP="00A01609">
      <w:pPr>
        <w:rPr>
          <w:rFonts w:asciiTheme="majorHAnsi" w:hAnsiTheme="majorHAnsi"/>
        </w:rPr>
      </w:pPr>
      <w:proofErr w:type="spellStart"/>
      <w:proofErr w:type="gramStart"/>
      <w:r w:rsidRPr="00282CF4">
        <w:rPr>
          <w:rFonts w:asciiTheme="majorHAnsi" w:hAnsiTheme="majorHAnsi"/>
        </w:rPr>
        <w:t>blackhole</w:t>
      </w:r>
      <w:proofErr w:type="spellEnd"/>
      <w:proofErr w:type="gramEnd"/>
      <w:r w:rsidRPr="00282CF4">
        <w:rPr>
          <w:rFonts w:asciiTheme="majorHAnsi" w:hAnsiTheme="majorHAnsi"/>
        </w:rPr>
        <w:t xml:space="preserve"> </w:t>
      </w:r>
      <w:r>
        <w:rPr>
          <w:rFonts w:asciiTheme="majorHAnsi" w:hAnsiTheme="majorHAnsi"/>
        </w:rPr>
        <w:t>mouth</w:t>
      </w:r>
      <w:r w:rsidRPr="00282CF4">
        <w:rPr>
          <w:rFonts w:asciiTheme="majorHAnsi" w:hAnsiTheme="majorHAnsi"/>
        </w:rPr>
        <w:t xml:space="preserve"> bares sea-shorn teeth</w:t>
      </w:r>
    </w:p>
    <w:p w14:paraId="449F08A1" w14:textId="77777777" w:rsidR="00A01609" w:rsidRPr="00282CF4" w:rsidRDefault="00A01609" w:rsidP="00A01609">
      <w:pPr>
        <w:rPr>
          <w:rFonts w:asciiTheme="majorHAnsi" w:hAnsiTheme="majorHAnsi"/>
        </w:rPr>
      </w:pPr>
      <w:proofErr w:type="gramStart"/>
      <w:r w:rsidRPr="00282CF4">
        <w:rPr>
          <w:rFonts w:asciiTheme="majorHAnsi" w:hAnsiTheme="majorHAnsi"/>
        </w:rPr>
        <w:t>midnight</w:t>
      </w:r>
      <w:proofErr w:type="gramEnd"/>
      <w:r w:rsidRPr="00282CF4">
        <w:rPr>
          <w:rFonts w:asciiTheme="majorHAnsi" w:hAnsiTheme="majorHAnsi"/>
        </w:rPr>
        <w:t xml:space="preserve"> raises her five-fanged pyramids</w:t>
      </w:r>
    </w:p>
    <w:p w14:paraId="241AE9F9" w14:textId="77777777" w:rsidR="00A01609" w:rsidRPr="00282CF4" w:rsidRDefault="00A01609" w:rsidP="00A01609">
      <w:pPr>
        <w:rPr>
          <w:rFonts w:asciiTheme="majorHAnsi" w:hAnsiTheme="majorHAnsi"/>
        </w:rPr>
      </w:pPr>
      <w:proofErr w:type="gramStart"/>
      <w:r w:rsidRPr="00282CF4">
        <w:rPr>
          <w:rFonts w:asciiTheme="majorHAnsi" w:hAnsiTheme="majorHAnsi"/>
        </w:rPr>
        <w:t>her</w:t>
      </w:r>
      <w:proofErr w:type="gramEnd"/>
      <w:r w:rsidRPr="00282CF4">
        <w:rPr>
          <w:rFonts w:asciiTheme="majorHAnsi" w:hAnsiTheme="majorHAnsi"/>
        </w:rPr>
        <w:t xml:space="preserve"> radial world balances the tide</w:t>
      </w:r>
    </w:p>
    <w:p w14:paraId="378EB4FF" w14:textId="77777777" w:rsidR="00A01609" w:rsidRPr="00282CF4" w:rsidRDefault="00A01609" w:rsidP="00A01609">
      <w:pPr>
        <w:rPr>
          <w:rFonts w:asciiTheme="majorHAnsi" w:hAnsiTheme="majorHAnsi"/>
        </w:rPr>
      </w:pPr>
      <w:proofErr w:type="gramStart"/>
      <w:r w:rsidRPr="00282CF4">
        <w:rPr>
          <w:rFonts w:asciiTheme="majorHAnsi" w:hAnsiTheme="majorHAnsi"/>
        </w:rPr>
        <w:t>as</w:t>
      </w:r>
      <w:proofErr w:type="gramEnd"/>
      <w:r w:rsidRPr="00282CF4">
        <w:rPr>
          <w:rFonts w:asciiTheme="majorHAnsi" w:hAnsiTheme="majorHAnsi"/>
        </w:rPr>
        <w:t xml:space="preserve"> she churns kelp to weed and rock to sand</w:t>
      </w:r>
    </w:p>
    <w:p w14:paraId="78C275AC" w14:textId="77777777" w:rsidR="00A01609" w:rsidRPr="00282CF4" w:rsidRDefault="00A01609" w:rsidP="00A01609">
      <w:pPr>
        <w:rPr>
          <w:rFonts w:asciiTheme="majorHAnsi" w:hAnsiTheme="majorHAnsi"/>
        </w:rPr>
      </w:pPr>
      <w:proofErr w:type="gramStart"/>
      <w:r w:rsidRPr="00282CF4">
        <w:rPr>
          <w:rFonts w:asciiTheme="majorHAnsi" w:hAnsiTheme="majorHAnsi"/>
        </w:rPr>
        <w:t>she</w:t>
      </w:r>
      <w:proofErr w:type="gramEnd"/>
      <w:r w:rsidRPr="00282CF4">
        <w:rPr>
          <w:rFonts w:asciiTheme="majorHAnsi" w:hAnsiTheme="majorHAnsi"/>
        </w:rPr>
        <w:t xml:space="preserve"> keeps the seafood chained</w:t>
      </w:r>
    </w:p>
    <w:p w14:paraId="1C556DEC" w14:textId="77777777" w:rsidR="00A01609" w:rsidRDefault="00A01609" w:rsidP="00AA72CE">
      <w:pPr>
        <w:rPr>
          <w:rFonts w:asciiTheme="majorHAnsi" w:hAnsiTheme="majorHAnsi"/>
        </w:rPr>
      </w:pPr>
    </w:p>
    <w:p w14:paraId="4F592071" w14:textId="77777777" w:rsidR="00AA72CE" w:rsidRPr="00282CF4" w:rsidRDefault="00AA72CE" w:rsidP="00AA72CE">
      <w:pPr>
        <w:rPr>
          <w:rFonts w:asciiTheme="majorHAnsi" w:hAnsiTheme="majorHAnsi"/>
        </w:rPr>
      </w:pPr>
      <w:proofErr w:type="gramStart"/>
      <w:r w:rsidRPr="00282CF4">
        <w:rPr>
          <w:rFonts w:asciiTheme="majorHAnsi" w:hAnsiTheme="majorHAnsi"/>
        </w:rPr>
        <w:t>without</w:t>
      </w:r>
      <w:proofErr w:type="gramEnd"/>
      <w:r w:rsidRPr="00282CF4">
        <w:rPr>
          <w:rFonts w:asciiTheme="majorHAnsi" w:hAnsiTheme="majorHAnsi"/>
        </w:rPr>
        <w:t xml:space="preserve"> eyes the urchin holds the sea</w:t>
      </w:r>
    </w:p>
    <w:p w14:paraId="293E7D59" w14:textId="77777777" w:rsidR="00AA72CE" w:rsidRPr="00282CF4" w:rsidRDefault="00AA72CE" w:rsidP="00AA72CE">
      <w:pPr>
        <w:rPr>
          <w:rFonts w:asciiTheme="majorHAnsi" w:hAnsiTheme="majorHAnsi"/>
        </w:rPr>
      </w:pPr>
      <w:proofErr w:type="gramStart"/>
      <w:r w:rsidRPr="00282CF4">
        <w:rPr>
          <w:rFonts w:asciiTheme="majorHAnsi" w:hAnsiTheme="majorHAnsi"/>
        </w:rPr>
        <w:t>perception</w:t>
      </w:r>
      <w:proofErr w:type="gramEnd"/>
      <w:r w:rsidRPr="00282CF4">
        <w:rPr>
          <w:rFonts w:asciiTheme="majorHAnsi" w:hAnsiTheme="majorHAnsi"/>
        </w:rPr>
        <w:t xml:space="preserve"> starbursts beyond her calcite shell</w:t>
      </w:r>
    </w:p>
    <w:p w14:paraId="5D5B8131" w14:textId="77777777" w:rsidR="00AA72CE" w:rsidRPr="00282CF4" w:rsidRDefault="00AA72CE" w:rsidP="00AA72CE">
      <w:pPr>
        <w:rPr>
          <w:rFonts w:asciiTheme="majorHAnsi" w:hAnsiTheme="majorHAnsi"/>
        </w:rPr>
      </w:pPr>
      <w:proofErr w:type="gramStart"/>
      <w:r w:rsidRPr="00282CF4">
        <w:rPr>
          <w:rFonts w:asciiTheme="majorHAnsi" w:hAnsiTheme="majorHAnsi"/>
        </w:rPr>
        <w:t>a</w:t>
      </w:r>
      <w:proofErr w:type="gramEnd"/>
      <w:r w:rsidRPr="00282CF4">
        <w:rPr>
          <w:rFonts w:asciiTheme="majorHAnsi" w:hAnsiTheme="majorHAnsi"/>
        </w:rPr>
        <w:t xml:space="preserve"> skeletal test for otters to best</w:t>
      </w:r>
    </w:p>
    <w:p w14:paraId="1A78280B" w14:textId="77777777" w:rsidR="00AA72CE" w:rsidRPr="00282CF4" w:rsidRDefault="00AA72CE" w:rsidP="00AA72CE">
      <w:pPr>
        <w:rPr>
          <w:rFonts w:asciiTheme="majorHAnsi" w:hAnsiTheme="majorHAnsi"/>
        </w:rPr>
      </w:pPr>
      <w:proofErr w:type="gramStart"/>
      <w:r w:rsidRPr="00282CF4">
        <w:rPr>
          <w:rFonts w:asciiTheme="majorHAnsi" w:hAnsiTheme="majorHAnsi"/>
        </w:rPr>
        <w:t>consumes</w:t>
      </w:r>
      <w:proofErr w:type="gramEnd"/>
      <w:r w:rsidRPr="00282CF4">
        <w:rPr>
          <w:rFonts w:asciiTheme="majorHAnsi" w:hAnsiTheme="majorHAnsi"/>
        </w:rPr>
        <w:t xml:space="preserve"> this ecosystem engineer</w:t>
      </w:r>
    </w:p>
    <w:p w14:paraId="0EA4EF69" w14:textId="77777777" w:rsidR="00AA72CE" w:rsidRPr="00282CF4" w:rsidRDefault="00AA72CE" w:rsidP="00AA72CE">
      <w:pPr>
        <w:rPr>
          <w:rFonts w:asciiTheme="majorHAnsi" w:hAnsiTheme="majorHAnsi"/>
        </w:rPr>
      </w:pPr>
      <w:proofErr w:type="gramStart"/>
      <w:r w:rsidRPr="00282CF4">
        <w:rPr>
          <w:rFonts w:asciiTheme="majorHAnsi" w:hAnsiTheme="majorHAnsi"/>
        </w:rPr>
        <w:t>her</w:t>
      </w:r>
      <w:proofErr w:type="gramEnd"/>
      <w:r w:rsidRPr="00282CF4">
        <w:rPr>
          <w:rFonts w:asciiTheme="majorHAnsi" w:hAnsiTheme="majorHAnsi"/>
        </w:rPr>
        <w:t xml:space="preserve"> mouth made for seaweed</w:t>
      </w:r>
    </w:p>
    <w:p w14:paraId="68815892" w14:textId="77777777" w:rsidR="00AA72CE" w:rsidRPr="00282CF4" w:rsidRDefault="00AA72CE" w:rsidP="00AA72CE">
      <w:pPr>
        <w:rPr>
          <w:rFonts w:asciiTheme="majorHAnsi" w:hAnsiTheme="majorHAnsi"/>
        </w:rPr>
      </w:pPr>
    </w:p>
    <w:p w14:paraId="01B1CF20" w14:textId="77777777" w:rsidR="00AA72CE" w:rsidRPr="00282CF4" w:rsidRDefault="00AA72CE" w:rsidP="00AA72CE">
      <w:pPr>
        <w:rPr>
          <w:rFonts w:asciiTheme="majorHAnsi" w:hAnsiTheme="majorHAnsi"/>
        </w:rPr>
      </w:pPr>
      <w:proofErr w:type="gramStart"/>
      <w:r w:rsidRPr="00282CF4">
        <w:rPr>
          <w:rFonts w:asciiTheme="majorHAnsi" w:hAnsiTheme="majorHAnsi"/>
        </w:rPr>
        <w:t>she</w:t>
      </w:r>
      <w:proofErr w:type="gramEnd"/>
      <w:r w:rsidRPr="00282CF4">
        <w:rPr>
          <w:rFonts w:asciiTheme="majorHAnsi" w:hAnsiTheme="majorHAnsi"/>
        </w:rPr>
        <w:t xml:space="preserve"> nurtures the nocturnal </w:t>
      </w:r>
      <w:proofErr w:type="spellStart"/>
      <w:r w:rsidRPr="00282CF4">
        <w:rPr>
          <w:rFonts w:asciiTheme="majorHAnsi" w:hAnsiTheme="majorHAnsi"/>
        </w:rPr>
        <w:t>intertides</w:t>
      </w:r>
      <w:proofErr w:type="spellEnd"/>
    </w:p>
    <w:p w14:paraId="1D63A5B9" w14:textId="77777777" w:rsidR="00AA72CE" w:rsidRPr="00282CF4" w:rsidRDefault="00AA72CE" w:rsidP="00AA72CE">
      <w:pPr>
        <w:rPr>
          <w:rFonts w:asciiTheme="majorHAnsi" w:hAnsiTheme="majorHAnsi"/>
        </w:rPr>
      </w:pPr>
      <w:proofErr w:type="gramStart"/>
      <w:r w:rsidRPr="00282CF4">
        <w:rPr>
          <w:rFonts w:asciiTheme="majorHAnsi" w:hAnsiTheme="majorHAnsi"/>
        </w:rPr>
        <w:t>her</w:t>
      </w:r>
      <w:proofErr w:type="gramEnd"/>
      <w:r w:rsidRPr="00282CF4">
        <w:rPr>
          <w:rFonts w:asciiTheme="majorHAnsi" w:hAnsiTheme="majorHAnsi"/>
        </w:rPr>
        <w:t xml:space="preserve"> roving dome an outward </w:t>
      </w:r>
      <w:proofErr w:type="spellStart"/>
      <w:r w:rsidRPr="00282CF4">
        <w:rPr>
          <w:rFonts w:asciiTheme="majorHAnsi" w:hAnsiTheme="majorHAnsi"/>
        </w:rPr>
        <w:t>panopticon</w:t>
      </w:r>
      <w:proofErr w:type="spellEnd"/>
    </w:p>
    <w:p w14:paraId="12D95E7E" w14:textId="77777777" w:rsidR="00AA72CE" w:rsidRPr="00282CF4" w:rsidRDefault="00AA72CE" w:rsidP="00AA72CE">
      <w:pPr>
        <w:rPr>
          <w:rFonts w:asciiTheme="majorHAnsi" w:hAnsiTheme="majorHAnsi"/>
        </w:rPr>
      </w:pPr>
      <w:proofErr w:type="gramStart"/>
      <w:r w:rsidRPr="00282CF4">
        <w:rPr>
          <w:rFonts w:asciiTheme="majorHAnsi" w:hAnsiTheme="majorHAnsi"/>
        </w:rPr>
        <w:t>perhaps</w:t>
      </w:r>
      <w:proofErr w:type="gramEnd"/>
      <w:r w:rsidRPr="00282CF4">
        <w:rPr>
          <w:rFonts w:asciiTheme="majorHAnsi" w:hAnsiTheme="majorHAnsi"/>
        </w:rPr>
        <w:t xml:space="preserve"> this urchin is a philosopher</w:t>
      </w:r>
    </w:p>
    <w:p w14:paraId="380AD1D7" w14:textId="74D98570" w:rsidR="00AA72CE" w:rsidRPr="00282CF4" w:rsidRDefault="00AA72CE" w:rsidP="00AA72CE">
      <w:pPr>
        <w:rPr>
          <w:rFonts w:asciiTheme="majorHAnsi" w:hAnsiTheme="majorHAnsi"/>
        </w:rPr>
      </w:pPr>
      <w:proofErr w:type="gramStart"/>
      <w:r w:rsidRPr="00282CF4">
        <w:rPr>
          <w:rFonts w:asciiTheme="majorHAnsi" w:hAnsiTheme="majorHAnsi"/>
        </w:rPr>
        <w:t>with</w:t>
      </w:r>
      <w:proofErr w:type="gramEnd"/>
      <w:r w:rsidRPr="00282CF4">
        <w:rPr>
          <w:rFonts w:asciiTheme="majorHAnsi" w:hAnsiTheme="majorHAnsi"/>
        </w:rPr>
        <w:t xml:space="preserve"> senses no mammal possesses</w:t>
      </w:r>
    </w:p>
    <w:p w14:paraId="122100EF" w14:textId="77777777" w:rsidR="00AA72CE" w:rsidRPr="00282CF4" w:rsidRDefault="00AA72CE" w:rsidP="00AA72CE">
      <w:pPr>
        <w:rPr>
          <w:rFonts w:asciiTheme="majorHAnsi" w:hAnsiTheme="majorHAnsi"/>
        </w:rPr>
      </w:pPr>
      <w:proofErr w:type="gramStart"/>
      <w:r>
        <w:rPr>
          <w:rFonts w:asciiTheme="majorHAnsi" w:hAnsiTheme="majorHAnsi"/>
        </w:rPr>
        <w:t>in</w:t>
      </w:r>
      <w:proofErr w:type="gramEnd"/>
      <w:r>
        <w:rPr>
          <w:rFonts w:asciiTheme="majorHAnsi" w:hAnsiTheme="majorHAnsi"/>
        </w:rPr>
        <w:t xml:space="preserve"> phase with every rippled wave</w:t>
      </w:r>
    </w:p>
    <w:p w14:paraId="172D8820" w14:textId="77777777" w:rsidR="00AA72CE" w:rsidRPr="00282CF4" w:rsidRDefault="00AA72CE" w:rsidP="00AA72CE">
      <w:pPr>
        <w:rPr>
          <w:rFonts w:asciiTheme="majorHAnsi" w:hAnsiTheme="majorHAnsi"/>
        </w:rPr>
      </w:pPr>
    </w:p>
    <w:p w14:paraId="48CBE90C" w14:textId="77777777" w:rsidR="00AA72CE" w:rsidRPr="00282CF4" w:rsidRDefault="00AA72CE" w:rsidP="00AA72CE">
      <w:pPr>
        <w:rPr>
          <w:rFonts w:asciiTheme="majorHAnsi" w:hAnsiTheme="majorHAnsi"/>
        </w:rPr>
      </w:pPr>
      <w:proofErr w:type="gramStart"/>
      <w:r w:rsidRPr="00282CF4">
        <w:rPr>
          <w:rFonts w:asciiTheme="majorHAnsi" w:hAnsiTheme="majorHAnsi"/>
        </w:rPr>
        <w:t>what</w:t>
      </w:r>
      <w:proofErr w:type="gramEnd"/>
      <w:r w:rsidRPr="00282CF4">
        <w:rPr>
          <w:rFonts w:asciiTheme="majorHAnsi" w:hAnsiTheme="majorHAnsi"/>
        </w:rPr>
        <w:t xml:space="preserve"> did Aristotle see</w:t>
      </w:r>
    </w:p>
    <w:p w14:paraId="51B85EC1" w14:textId="77777777" w:rsidR="00AA72CE" w:rsidRPr="00282CF4" w:rsidRDefault="00AA72CE" w:rsidP="00AA72CE">
      <w:pPr>
        <w:rPr>
          <w:rFonts w:asciiTheme="majorHAnsi" w:hAnsiTheme="majorHAnsi"/>
        </w:rPr>
      </w:pPr>
      <w:proofErr w:type="gramStart"/>
      <w:r w:rsidRPr="00282CF4">
        <w:rPr>
          <w:rFonts w:asciiTheme="majorHAnsi" w:hAnsiTheme="majorHAnsi"/>
        </w:rPr>
        <w:t>when</w:t>
      </w:r>
      <w:proofErr w:type="gramEnd"/>
      <w:r w:rsidRPr="00282CF4">
        <w:rPr>
          <w:rFonts w:asciiTheme="majorHAnsi" w:hAnsiTheme="majorHAnsi"/>
        </w:rPr>
        <w:t xml:space="preserve"> he was entranced by her spines?</w:t>
      </w:r>
    </w:p>
    <w:p w14:paraId="2917F372" w14:textId="77777777" w:rsidR="00AA72CE" w:rsidRPr="00282CF4" w:rsidRDefault="00AA72CE" w:rsidP="00AA72CE">
      <w:pPr>
        <w:rPr>
          <w:rFonts w:asciiTheme="majorHAnsi" w:hAnsiTheme="majorHAnsi"/>
        </w:rPr>
      </w:pPr>
      <w:proofErr w:type="gramStart"/>
      <w:r w:rsidRPr="00282CF4">
        <w:rPr>
          <w:rFonts w:asciiTheme="majorHAnsi" w:hAnsiTheme="majorHAnsi"/>
        </w:rPr>
        <w:t>that</w:t>
      </w:r>
      <w:proofErr w:type="gramEnd"/>
      <w:r w:rsidRPr="00282CF4">
        <w:rPr>
          <w:rFonts w:asciiTheme="majorHAnsi" w:hAnsiTheme="majorHAnsi"/>
        </w:rPr>
        <w:t xml:space="preserve"> entrance to a geometric jaw</w:t>
      </w:r>
    </w:p>
    <w:p w14:paraId="16E33462" w14:textId="77777777" w:rsidR="00AA72CE" w:rsidRPr="00282CF4" w:rsidRDefault="00AA72CE" w:rsidP="00AA72CE">
      <w:pPr>
        <w:rPr>
          <w:rFonts w:asciiTheme="majorHAnsi" w:hAnsiTheme="majorHAnsi"/>
        </w:rPr>
      </w:pPr>
      <w:proofErr w:type="gramStart"/>
      <w:r w:rsidRPr="00282CF4">
        <w:rPr>
          <w:rFonts w:asciiTheme="majorHAnsi" w:hAnsiTheme="majorHAnsi"/>
        </w:rPr>
        <w:t>simple</w:t>
      </w:r>
      <w:proofErr w:type="gramEnd"/>
      <w:r w:rsidRPr="00282CF4">
        <w:rPr>
          <w:rFonts w:asciiTheme="majorHAnsi" w:hAnsiTheme="majorHAnsi"/>
        </w:rPr>
        <w:t xml:space="preserve"> mechanics or a radiant threshold</w:t>
      </w:r>
    </w:p>
    <w:p w14:paraId="255D5085" w14:textId="77777777" w:rsidR="00AA72CE" w:rsidRPr="00282CF4" w:rsidRDefault="00AA72CE" w:rsidP="00AA72CE">
      <w:pPr>
        <w:rPr>
          <w:rFonts w:asciiTheme="majorHAnsi" w:hAnsiTheme="majorHAnsi"/>
        </w:rPr>
      </w:pPr>
      <w:proofErr w:type="gramStart"/>
      <w:r w:rsidRPr="00282CF4">
        <w:rPr>
          <w:rFonts w:asciiTheme="majorHAnsi" w:hAnsiTheme="majorHAnsi"/>
        </w:rPr>
        <w:t>window</w:t>
      </w:r>
      <w:proofErr w:type="gramEnd"/>
      <w:r w:rsidRPr="00282CF4">
        <w:rPr>
          <w:rFonts w:asciiTheme="majorHAnsi" w:hAnsiTheme="majorHAnsi"/>
        </w:rPr>
        <w:t xml:space="preserve"> into the urchin universe</w:t>
      </w:r>
    </w:p>
    <w:p w14:paraId="07E6CBA5" w14:textId="77777777" w:rsidR="00AA72CE" w:rsidRPr="00282CF4" w:rsidRDefault="00AA72CE" w:rsidP="00AA72CE">
      <w:pPr>
        <w:rPr>
          <w:rFonts w:asciiTheme="majorHAnsi" w:hAnsiTheme="majorHAnsi"/>
        </w:rPr>
      </w:pPr>
    </w:p>
    <w:p w14:paraId="3C1F3DCD" w14:textId="77777777" w:rsidR="00AA72CE" w:rsidRPr="00282CF4" w:rsidRDefault="00AA72CE" w:rsidP="00AA72CE">
      <w:pPr>
        <w:rPr>
          <w:rFonts w:asciiTheme="majorHAnsi" w:hAnsiTheme="majorHAnsi"/>
        </w:rPr>
      </w:pPr>
      <w:proofErr w:type="gramStart"/>
      <w:r w:rsidRPr="00282CF4">
        <w:rPr>
          <w:rFonts w:asciiTheme="majorHAnsi" w:hAnsiTheme="majorHAnsi"/>
        </w:rPr>
        <w:t>the</w:t>
      </w:r>
      <w:proofErr w:type="gramEnd"/>
      <w:r w:rsidRPr="00282CF4">
        <w:rPr>
          <w:rFonts w:asciiTheme="majorHAnsi" w:hAnsiTheme="majorHAnsi"/>
        </w:rPr>
        <w:t xml:space="preserve"> only law she abides is natural law</w:t>
      </w:r>
    </w:p>
    <w:p w14:paraId="1592B88B" w14:textId="77777777" w:rsidR="00AA72CE" w:rsidRPr="00282CF4" w:rsidRDefault="00AA72CE" w:rsidP="00AA72CE">
      <w:pPr>
        <w:rPr>
          <w:rFonts w:asciiTheme="majorHAnsi" w:hAnsiTheme="majorHAnsi"/>
        </w:rPr>
      </w:pPr>
      <w:proofErr w:type="gramStart"/>
      <w:r>
        <w:rPr>
          <w:rFonts w:asciiTheme="majorHAnsi" w:hAnsiTheme="majorHAnsi"/>
        </w:rPr>
        <w:t>a</w:t>
      </w:r>
      <w:proofErr w:type="gramEnd"/>
      <w:r w:rsidRPr="00282CF4">
        <w:rPr>
          <w:rFonts w:asciiTheme="majorHAnsi" w:hAnsiTheme="majorHAnsi"/>
        </w:rPr>
        <w:t xml:space="preserve"> reciprocal rule</w:t>
      </w:r>
      <w:r>
        <w:rPr>
          <w:rFonts w:asciiTheme="majorHAnsi" w:hAnsiTheme="majorHAnsi"/>
        </w:rPr>
        <w:t xml:space="preserve"> we have forgotten</w:t>
      </w:r>
    </w:p>
    <w:p w14:paraId="38BE6285" w14:textId="77777777" w:rsidR="00AA72CE" w:rsidRPr="00282CF4" w:rsidRDefault="00AA72CE" w:rsidP="00AA72CE">
      <w:pPr>
        <w:rPr>
          <w:rFonts w:asciiTheme="majorHAnsi" w:hAnsiTheme="majorHAnsi"/>
        </w:rPr>
      </w:pPr>
      <w:proofErr w:type="gramStart"/>
      <w:r w:rsidRPr="00282CF4">
        <w:rPr>
          <w:rFonts w:asciiTheme="majorHAnsi" w:hAnsiTheme="majorHAnsi"/>
        </w:rPr>
        <w:t>to</w:t>
      </w:r>
      <w:proofErr w:type="gramEnd"/>
      <w:r w:rsidRPr="00282CF4">
        <w:rPr>
          <w:rFonts w:asciiTheme="majorHAnsi" w:hAnsiTheme="majorHAnsi"/>
        </w:rPr>
        <w:t xml:space="preserve"> her wisdom we are blind</w:t>
      </w:r>
    </w:p>
    <w:p w14:paraId="7AD660BB" w14:textId="77777777" w:rsidR="00AA72CE" w:rsidRPr="00282CF4" w:rsidRDefault="00AA72CE" w:rsidP="00AA72CE">
      <w:pPr>
        <w:rPr>
          <w:rFonts w:asciiTheme="majorHAnsi" w:hAnsiTheme="majorHAnsi"/>
        </w:rPr>
      </w:pPr>
      <w:proofErr w:type="gramStart"/>
      <w:r w:rsidRPr="00282CF4">
        <w:rPr>
          <w:rFonts w:asciiTheme="majorHAnsi" w:hAnsiTheme="majorHAnsi"/>
        </w:rPr>
        <w:t>if</w:t>
      </w:r>
      <w:proofErr w:type="gramEnd"/>
      <w:r w:rsidRPr="00282CF4">
        <w:rPr>
          <w:rFonts w:asciiTheme="majorHAnsi" w:hAnsiTheme="majorHAnsi"/>
        </w:rPr>
        <w:t xml:space="preserve"> we held her lantern high</w:t>
      </w:r>
    </w:p>
    <w:p w14:paraId="0D49CCAA" w14:textId="77777777" w:rsidR="00AA72CE" w:rsidRPr="00282CF4" w:rsidRDefault="00AA72CE" w:rsidP="00AA72CE">
      <w:proofErr w:type="gramStart"/>
      <w:r w:rsidRPr="00282CF4">
        <w:rPr>
          <w:rFonts w:asciiTheme="majorHAnsi" w:hAnsiTheme="majorHAnsi"/>
        </w:rPr>
        <w:t>what</w:t>
      </w:r>
      <w:proofErr w:type="gramEnd"/>
      <w:r w:rsidRPr="00282CF4">
        <w:rPr>
          <w:rFonts w:asciiTheme="majorHAnsi" w:hAnsiTheme="majorHAnsi"/>
        </w:rPr>
        <w:t xml:space="preserve"> question would she ask of us?</w:t>
      </w:r>
    </w:p>
    <w:p w14:paraId="18B9674A" w14:textId="59E207FB" w:rsidR="00A02BF2" w:rsidRPr="00AA72CE" w:rsidRDefault="00A02BF2" w:rsidP="00023FFB">
      <w:pPr>
        <w:rPr>
          <w:rFonts w:asciiTheme="majorHAnsi" w:hAnsiTheme="majorHAnsi"/>
        </w:rPr>
      </w:pPr>
    </w:p>
    <w:p w14:paraId="6D7660A3" w14:textId="77777777" w:rsidR="00144D48" w:rsidRPr="00AA72CE" w:rsidRDefault="00144D48" w:rsidP="00934D4D">
      <w:pPr>
        <w:rPr>
          <w:rFonts w:asciiTheme="majorHAnsi" w:hAnsiTheme="majorHAnsi"/>
          <w:b/>
          <w:i/>
        </w:rPr>
      </w:pPr>
    </w:p>
    <w:p w14:paraId="716639EF" w14:textId="77777777" w:rsidR="00144D48" w:rsidRPr="00AA72CE" w:rsidRDefault="00144D48" w:rsidP="008F7C25">
      <w:pPr>
        <w:jc w:val="center"/>
        <w:rPr>
          <w:rFonts w:asciiTheme="majorHAnsi" w:hAnsiTheme="majorHAnsi"/>
          <w:b/>
          <w:i/>
        </w:rPr>
      </w:pPr>
    </w:p>
    <w:p w14:paraId="3466BC22" w14:textId="5F0A3212" w:rsidR="00DB2FFE" w:rsidRPr="00AA72CE" w:rsidRDefault="00DB2FFE" w:rsidP="007836FC">
      <w:pPr>
        <w:rPr>
          <w:rFonts w:asciiTheme="majorHAnsi" w:hAnsiTheme="majorHAnsi"/>
          <w:i/>
        </w:rPr>
      </w:pPr>
      <w:r w:rsidRPr="00AA72CE">
        <w:rPr>
          <w:rFonts w:asciiTheme="majorHAnsi" w:hAnsiTheme="majorHAnsi"/>
          <w:i/>
        </w:rPr>
        <w:t>Encounter with Ho</w:t>
      </w:r>
      <w:r w:rsidR="008F7C25" w:rsidRPr="00AA72CE">
        <w:rPr>
          <w:rFonts w:asciiTheme="majorHAnsi" w:hAnsiTheme="majorHAnsi"/>
          <w:i/>
        </w:rPr>
        <w:t>rror and Absurdity</w:t>
      </w:r>
    </w:p>
    <w:p w14:paraId="1E26BCF7" w14:textId="0B2DD65F" w:rsidR="00DB2FFE" w:rsidRPr="00AA72CE" w:rsidRDefault="00144D48" w:rsidP="007836FC">
      <w:pPr>
        <w:rPr>
          <w:rFonts w:asciiTheme="majorHAnsi" w:hAnsiTheme="majorHAnsi"/>
          <w:i/>
        </w:rPr>
      </w:pPr>
      <w:proofErr w:type="gramStart"/>
      <w:r w:rsidRPr="00AA72CE">
        <w:rPr>
          <w:rFonts w:asciiTheme="majorHAnsi" w:hAnsiTheme="majorHAnsi"/>
          <w:i/>
        </w:rPr>
        <w:t>b</w:t>
      </w:r>
      <w:r w:rsidR="00DB2FFE" w:rsidRPr="00AA72CE">
        <w:rPr>
          <w:rFonts w:asciiTheme="majorHAnsi" w:hAnsiTheme="majorHAnsi"/>
          <w:i/>
        </w:rPr>
        <w:t>y</w:t>
      </w:r>
      <w:proofErr w:type="gramEnd"/>
      <w:r w:rsidR="00DB2FFE" w:rsidRPr="00AA72CE">
        <w:rPr>
          <w:rFonts w:asciiTheme="majorHAnsi" w:hAnsiTheme="majorHAnsi"/>
          <w:i/>
        </w:rPr>
        <w:t xml:space="preserve"> Heesoon Bai</w:t>
      </w:r>
    </w:p>
    <w:p w14:paraId="644C2935" w14:textId="77777777" w:rsidR="00DB2FFE" w:rsidRPr="00AA72CE" w:rsidRDefault="00DB2FFE" w:rsidP="00DC33FD">
      <w:pPr>
        <w:rPr>
          <w:rFonts w:asciiTheme="majorHAnsi" w:hAnsiTheme="majorHAnsi"/>
          <w:i/>
        </w:rPr>
      </w:pPr>
    </w:p>
    <w:p w14:paraId="65035AA7" w14:textId="59273717" w:rsidR="00DC33FD" w:rsidRPr="00AA72CE" w:rsidRDefault="00DC33FD" w:rsidP="00F11BF9">
      <w:pPr>
        <w:spacing w:line="360" w:lineRule="auto"/>
        <w:rPr>
          <w:rFonts w:asciiTheme="majorHAnsi" w:hAnsiTheme="majorHAnsi"/>
          <w:i/>
        </w:rPr>
      </w:pPr>
      <w:r w:rsidRPr="00AA72CE">
        <w:rPr>
          <w:rFonts w:asciiTheme="majorHAnsi" w:hAnsiTheme="majorHAnsi"/>
          <w:i/>
        </w:rPr>
        <w:t xml:space="preserve">My encounter with senseless killing and suffering took place more than four decades ago, during my teen years in Korea. It was in my </w:t>
      </w:r>
      <w:r w:rsidR="00DB4D76" w:rsidRPr="00AA72CE">
        <w:rPr>
          <w:rFonts w:asciiTheme="majorHAnsi" w:hAnsiTheme="majorHAnsi"/>
          <w:i/>
        </w:rPr>
        <w:t>b</w:t>
      </w:r>
      <w:r w:rsidRPr="00AA72CE">
        <w:rPr>
          <w:rFonts w:asciiTheme="majorHAnsi" w:hAnsiTheme="majorHAnsi"/>
          <w:i/>
        </w:rPr>
        <w:t>iology class. My school, a top academic secondary institution in Korea, was delivering advanced academic courses to students. As part of such advanced modern (read: “westernized”) curriculum, we performed vivisection</w:t>
      </w:r>
      <w:r w:rsidR="00DB2FFE" w:rsidRPr="00AA72CE">
        <w:rPr>
          <w:rFonts w:asciiTheme="majorHAnsi" w:hAnsiTheme="majorHAnsi"/>
          <w:i/>
        </w:rPr>
        <w:t xml:space="preserve">. Thus, one day, I was faced </w:t>
      </w:r>
      <w:r w:rsidRPr="00AA72CE">
        <w:rPr>
          <w:rFonts w:asciiTheme="majorHAnsi" w:hAnsiTheme="majorHAnsi"/>
          <w:i/>
        </w:rPr>
        <w:t>with live frogs</w:t>
      </w:r>
      <w:r w:rsidR="002929C6" w:rsidRPr="00AA72CE">
        <w:rPr>
          <w:rFonts w:asciiTheme="majorHAnsi" w:hAnsiTheme="majorHAnsi"/>
          <w:i/>
        </w:rPr>
        <w:t>,</w:t>
      </w:r>
      <w:r w:rsidRPr="00AA72CE">
        <w:rPr>
          <w:rFonts w:asciiTheme="majorHAnsi" w:hAnsiTheme="majorHAnsi"/>
          <w:i/>
        </w:rPr>
        <w:t xml:space="preserve"> rendered senseless with </w:t>
      </w:r>
      <w:r w:rsidRPr="00AA72CE">
        <w:rPr>
          <w:rFonts w:asciiTheme="majorHAnsi" w:hAnsiTheme="majorHAnsi"/>
          <w:i/>
        </w:rPr>
        <w:lastRenderedPageBreak/>
        <w:t xml:space="preserve">chloroform. There were </w:t>
      </w:r>
      <w:r w:rsidR="00DB2FFE" w:rsidRPr="00AA72CE">
        <w:rPr>
          <w:rFonts w:asciiTheme="majorHAnsi" w:hAnsiTheme="majorHAnsi"/>
          <w:i/>
        </w:rPr>
        <w:t xml:space="preserve">some </w:t>
      </w:r>
      <w:r w:rsidRPr="00AA72CE">
        <w:rPr>
          <w:rFonts w:asciiTheme="majorHAnsi" w:hAnsiTheme="majorHAnsi"/>
          <w:i/>
        </w:rPr>
        <w:t>sixty of us in the class, and</w:t>
      </w:r>
      <w:r w:rsidR="002929C6" w:rsidRPr="00AA72CE">
        <w:rPr>
          <w:rFonts w:asciiTheme="majorHAnsi" w:hAnsiTheme="majorHAnsi"/>
          <w:i/>
        </w:rPr>
        <w:t xml:space="preserve"> </w:t>
      </w:r>
      <w:r w:rsidRPr="00AA72CE">
        <w:rPr>
          <w:rFonts w:asciiTheme="majorHAnsi" w:hAnsiTheme="majorHAnsi"/>
          <w:i/>
        </w:rPr>
        <w:t>there must have been close to 100 frogs. I have no memory of exactly what it was that we were studying in frogs. All I remember is the sight</w:t>
      </w:r>
      <w:r w:rsidR="00DB4D76" w:rsidRPr="00AA72CE">
        <w:rPr>
          <w:rFonts w:asciiTheme="majorHAnsi" w:hAnsiTheme="majorHAnsi"/>
          <w:i/>
        </w:rPr>
        <w:t xml:space="preserve"> </w:t>
      </w:r>
      <w:r w:rsidRPr="00AA72CE">
        <w:rPr>
          <w:rFonts w:asciiTheme="majorHAnsi" w:hAnsiTheme="majorHAnsi"/>
          <w:i/>
        </w:rPr>
        <w:t xml:space="preserve">and </w:t>
      </w:r>
      <w:r w:rsidR="00DB4D76" w:rsidRPr="00AA72CE">
        <w:rPr>
          <w:rFonts w:asciiTheme="majorHAnsi" w:hAnsiTheme="majorHAnsi"/>
          <w:i/>
        </w:rPr>
        <w:t>smell</w:t>
      </w:r>
      <w:r w:rsidRPr="00AA72CE">
        <w:rPr>
          <w:rFonts w:asciiTheme="majorHAnsi" w:hAnsiTheme="majorHAnsi"/>
          <w:i/>
        </w:rPr>
        <w:t xml:space="preserve"> of</w:t>
      </w:r>
      <w:r w:rsidR="00DB4D76" w:rsidRPr="00AA72CE">
        <w:rPr>
          <w:rFonts w:asciiTheme="majorHAnsi" w:hAnsiTheme="majorHAnsi"/>
          <w:i/>
        </w:rPr>
        <w:t xml:space="preserve"> a whole heap of</w:t>
      </w:r>
      <w:r w:rsidRPr="00AA72CE">
        <w:rPr>
          <w:rFonts w:asciiTheme="majorHAnsi" w:hAnsiTheme="majorHAnsi"/>
          <w:i/>
        </w:rPr>
        <w:t xml:space="preserve"> frogs,</w:t>
      </w:r>
      <w:r w:rsidR="00DB4D76" w:rsidRPr="00AA72CE">
        <w:rPr>
          <w:rFonts w:asciiTheme="majorHAnsi" w:hAnsiTheme="majorHAnsi"/>
          <w:i/>
        </w:rPr>
        <w:t xml:space="preserve"> </w:t>
      </w:r>
      <w:r w:rsidRPr="00AA72CE">
        <w:rPr>
          <w:rFonts w:asciiTheme="majorHAnsi" w:hAnsiTheme="majorHAnsi"/>
          <w:i/>
        </w:rPr>
        <w:t xml:space="preserve">whose chests and bellies were opened up, still breathing and palpitating. And that was the end of their short lives: no suturing, no bringing </w:t>
      </w:r>
      <w:r w:rsidR="00DB2FFE" w:rsidRPr="00AA72CE">
        <w:rPr>
          <w:rFonts w:asciiTheme="majorHAnsi" w:hAnsiTheme="majorHAnsi"/>
          <w:i/>
        </w:rPr>
        <w:t xml:space="preserve">them </w:t>
      </w:r>
      <w:r w:rsidRPr="00AA72CE">
        <w:rPr>
          <w:rFonts w:asciiTheme="majorHAnsi" w:hAnsiTheme="majorHAnsi"/>
          <w:i/>
        </w:rPr>
        <w:t xml:space="preserve">back to life, just thrown </w:t>
      </w:r>
      <w:r w:rsidR="00DB2FFE" w:rsidRPr="00AA72CE">
        <w:rPr>
          <w:rFonts w:asciiTheme="majorHAnsi" w:hAnsiTheme="majorHAnsi"/>
          <w:i/>
        </w:rPr>
        <w:t xml:space="preserve">in the garbage </w:t>
      </w:r>
      <w:r w:rsidRPr="00AA72CE">
        <w:rPr>
          <w:rFonts w:asciiTheme="majorHAnsi" w:hAnsiTheme="majorHAnsi"/>
          <w:i/>
        </w:rPr>
        <w:t xml:space="preserve">after our lab session. At this sickening sight of senseless killing of creatures, I was plunged into existential horror and despair. I loved little creatures! I was friendly towards them, played with them without hurting them, and rescued them if they were in trouble. This was an experience of deep wounding in my heart and soul. And it also illustrated for me what </w:t>
      </w:r>
      <w:r w:rsidR="00DB4D76" w:rsidRPr="00AA72CE">
        <w:rPr>
          <w:rFonts w:asciiTheme="majorHAnsi" w:hAnsiTheme="majorHAnsi"/>
          <w:i/>
        </w:rPr>
        <w:t>b</w:t>
      </w:r>
      <w:r w:rsidRPr="00AA72CE">
        <w:rPr>
          <w:rFonts w:asciiTheme="majorHAnsi" w:hAnsiTheme="majorHAnsi"/>
          <w:i/>
        </w:rPr>
        <w:t xml:space="preserve">iology was, in the way this subject matter was conventionally taught: it certainly did not promote love of life phenomena. </w:t>
      </w:r>
    </w:p>
    <w:p w14:paraId="4CB999B3" w14:textId="5B928DF5" w:rsidR="00DC33FD" w:rsidRPr="00AA72CE" w:rsidRDefault="00DC33FD" w:rsidP="00F11BF9">
      <w:pPr>
        <w:spacing w:line="360" w:lineRule="auto"/>
        <w:ind w:firstLine="720"/>
        <w:rPr>
          <w:rFonts w:asciiTheme="majorHAnsi" w:hAnsiTheme="majorHAnsi"/>
          <w:i/>
        </w:rPr>
      </w:pPr>
      <w:r w:rsidRPr="00AA72CE">
        <w:rPr>
          <w:rFonts w:asciiTheme="majorHAnsi" w:hAnsiTheme="majorHAnsi"/>
          <w:i/>
        </w:rPr>
        <w:t xml:space="preserve">Decades later, when I was teaching undergraduate and graduate students at my current university, I met quite a few students who told me that they went into </w:t>
      </w:r>
      <w:r w:rsidR="00DB4D76" w:rsidRPr="00AA72CE">
        <w:rPr>
          <w:rFonts w:asciiTheme="majorHAnsi" w:hAnsiTheme="majorHAnsi"/>
          <w:i/>
        </w:rPr>
        <w:t>b</w:t>
      </w:r>
      <w:r w:rsidRPr="00AA72CE">
        <w:rPr>
          <w:rFonts w:asciiTheme="majorHAnsi" w:hAnsiTheme="majorHAnsi"/>
          <w:i/>
        </w:rPr>
        <w:t xml:space="preserve">iology because they loved life phenomena, but after studying biology (some of them graduating with a major in </w:t>
      </w:r>
      <w:r w:rsidR="00DB4D76" w:rsidRPr="00AA72CE">
        <w:rPr>
          <w:rFonts w:asciiTheme="majorHAnsi" w:hAnsiTheme="majorHAnsi"/>
          <w:i/>
        </w:rPr>
        <w:t>b</w:t>
      </w:r>
      <w:r w:rsidRPr="00AA72CE">
        <w:rPr>
          <w:rFonts w:asciiTheme="majorHAnsi" w:hAnsiTheme="majorHAnsi"/>
          <w:i/>
        </w:rPr>
        <w:t xml:space="preserve">iology), the love of creatures they experienced throughout their growing years evaporated, and they were sorrowful about this loss. </w:t>
      </w:r>
    </w:p>
    <w:p w14:paraId="074A4A7D" w14:textId="26D165F0" w:rsidR="00DC33FD" w:rsidRPr="00AA72CE" w:rsidRDefault="00DC33FD" w:rsidP="007836FC">
      <w:pPr>
        <w:spacing w:line="360" w:lineRule="auto"/>
        <w:ind w:firstLine="720"/>
        <w:rPr>
          <w:rFonts w:asciiTheme="majorHAnsi" w:hAnsiTheme="majorHAnsi"/>
          <w:i/>
        </w:rPr>
      </w:pPr>
      <w:r w:rsidRPr="00AA72CE">
        <w:rPr>
          <w:rFonts w:asciiTheme="majorHAnsi" w:hAnsiTheme="majorHAnsi"/>
          <w:i/>
        </w:rPr>
        <w:t>We choose to study something because we love it; but in the process of studying, we</w:t>
      </w:r>
      <w:r w:rsidR="00DB4D76" w:rsidRPr="00AA72CE">
        <w:rPr>
          <w:rFonts w:asciiTheme="majorHAnsi" w:hAnsiTheme="majorHAnsi"/>
          <w:i/>
        </w:rPr>
        <w:t xml:space="preserve"> often</w:t>
      </w:r>
      <w:r w:rsidRPr="00AA72CE">
        <w:rPr>
          <w:rFonts w:asciiTheme="majorHAnsi" w:hAnsiTheme="majorHAnsi"/>
          <w:i/>
        </w:rPr>
        <w:t xml:space="preserve"> kill our love. The conclusion to be drawn here is not that study kills. Rather, we need to be aware of what studying </w:t>
      </w:r>
      <w:r w:rsidR="00F01672" w:rsidRPr="00AA72CE">
        <w:rPr>
          <w:rFonts w:asciiTheme="majorHAnsi" w:hAnsiTheme="majorHAnsi"/>
          <w:i/>
        </w:rPr>
        <w:t xml:space="preserve">may </w:t>
      </w:r>
      <w:r w:rsidRPr="00AA72CE">
        <w:rPr>
          <w:rFonts w:asciiTheme="majorHAnsi" w:hAnsiTheme="majorHAnsi"/>
          <w:i/>
        </w:rPr>
        <w:t>entail. There are different ways to study</w:t>
      </w:r>
      <w:r w:rsidR="00F01672" w:rsidRPr="00AA72CE">
        <w:rPr>
          <w:rFonts w:asciiTheme="majorHAnsi" w:hAnsiTheme="majorHAnsi"/>
          <w:i/>
        </w:rPr>
        <w:t xml:space="preserve"> or research</w:t>
      </w:r>
      <w:r w:rsidRPr="00AA72CE">
        <w:rPr>
          <w:rFonts w:asciiTheme="majorHAnsi" w:hAnsiTheme="majorHAnsi"/>
          <w:i/>
        </w:rPr>
        <w:t>. I am reminded of the comparison that is made, by Erich Fromm (1976), of three poets whose contrasting worldviews and approaches to life phenomena illustrates different ways of studying. Lord Alfred Tennyson (1809</w:t>
      </w:r>
      <w:r w:rsidR="006A06F1" w:rsidRPr="00AA72CE">
        <w:rPr>
          <w:rFonts w:asciiTheme="majorHAnsi" w:hAnsiTheme="majorHAnsi"/>
          <w:i/>
        </w:rPr>
        <w:t>–</w:t>
      </w:r>
      <w:r w:rsidRPr="00AA72CE">
        <w:rPr>
          <w:rFonts w:asciiTheme="majorHAnsi" w:hAnsiTheme="majorHAnsi"/>
          <w:i/>
        </w:rPr>
        <w:t>1892), Basho (1644</w:t>
      </w:r>
      <w:r w:rsidR="006A06F1" w:rsidRPr="00AA72CE">
        <w:rPr>
          <w:rFonts w:asciiTheme="majorHAnsi" w:hAnsiTheme="majorHAnsi"/>
          <w:i/>
        </w:rPr>
        <w:t>–</w:t>
      </w:r>
      <w:r w:rsidRPr="00AA72CE">
        <w:rPr>
          <w:rFonts w:asciiTheme="majorHAnsi" w:hAnsiTheme="majorHAnsi"/>
          <w:i/>
        </w:rPr>
        <w:t>1694), and Goethe (1749</w:t>
      </w:r>
      <w:r w:rsidR="006A06F1" w:rsidRPr="00AA72CE">
        <w:rPr>
          <w:rFonts w:asciiTheme="majorHAnsi" w:hAnsiTheme="majorHAnsi"/>
          <w:i/>
        </w:rPr>
        <w:t>–</w:t>
      </w:r>
      <w:r w:rsidRPr="00AA72CE">
        <w:rPr>
          <w:rFonts w:asciiTheme="majorHAnsi" w:hAnsiTheme="majorHAnsi"/>
          <w:i/>
        </w:rPr>
        <w:t>1832) are the three poets in reference here. I quote their respective poems:</w:t>
      </w:r>
    </w:p>
    <w:p w14:paraId="48184473" w14:textId="77777777" w:rsidR="00DC33FD" w:rsidRPr="00AA72CE" w:rsidRDefault="00DC33FD" w:rsidP="0018283C">
      <w:pPr>
        <w:spacing w:line="276" w:lineRule="auto"/>
        <w:rPr>
          <w:rFonts w:asciiTheme="majorHAnsi" w:eastAsia="Times New Roman" w:hAnsiTheme="majorHAnsi"/>
          <w:i/>
          <w:sz w:val="20"/>
          <w:szCs w:val="20"/>
          <w:lang w:val="en-CA"/>
        </w:rPr>
      </w:pPr>
    </w:p>
    <w:p w14:paraId="6606BB9A" w14:textId="77777777" w:rsidR="00DC33FD" w:rsidRPr="00AA72CE" w:rsidRDefault="00DC33FD" w:rsidP="0018283C">
      <w:pPr>
        <w:rPr>
          <w:rFonts w:asciiTheme="majorHAnsi" w:eastAsia="Times New Roman" w:hAnsiTheme="majorHAnsi"/>
          <w:i/>
          <w:lang w:val="en-CA"/>
        </w:rPr>
      </w:pPr>
      <w:r w:rsidRPr="00AA72CE">
        <w:rPr>
          <w:rFonts w:asciiTheme="majorHAnsi" w:eastAsia="Times New Roman" w:hAnsiTheme="majorHAnsi"/>
          <w:i/>
          <w:lang w:val="en-CA"/>
        </w:rPr>
        <w:t>First Tennyson:</w:t>
      </w:r>
    </w:p>
    <w:p w14:paraId="75152F11" w14:textId="77777777" w:rsidR="008F7C25" w:rsidRPr="00AA72CE" w:rsidRDefault="008F7C25" w:rsidP="008F7C25">
      <w:pPr>
        <w:ind w:left="567"/>
        <w:rPr>
          <w:rFonts w:asciiTheme="majorHAnsi" w:eastAsia="Times New Roman" w:hAnsiTheme="majorHAnsi"/>
          <w:lang w:val="en-CA"/>
        </w:rPr>
      </w:pPr>
    </w:p>
    <w:p w14:paraId="2B57FC41" w14:textId="77777777" w:rsidR="00DC33FD" w:rsidRPr="00AA72CE" w:rsidRDefault="00DC33FD" w:rsidP="008F7C25">
      <w:pPr>
        <w:ind w:left="567"/>
        <w:rPr>
          <w:rFonts w:asciiTheme="majorHAnsi" w:eastAsia="Times New Roman" w:hAnsiTheme="majorHAnsi"/>
          <w:i/>
          <w:lang w:val="en-CA"/>
        </w:rPr>
      </w:pPr>
      <w:r w:rsidRPr="00AA72CE">
        <w:rPr>
          <w:rFonts w:asciiTheme="majorHAnsi" w:eastAsia="Times New Roman" w:hAnsiTheme="majorHAnsi"/>
          <w:i/>
          <w:lang w:val="en-CA"/>
        </w:rPr>
        <w:t>Flower in a crannied wall,</w:t>
      </w:r>
    </w:p>
    <w:p w14:paraId="6975265F" w14:textId="77777777" w:rsidR="00DC33FD" w:rsidRPr="00AA72CE" w:rsidRDefault="00DC33FD" w:rsidP="008F7C25">
      <w:pPr>
        <w:ind w:left="567"/>
        <w:rPr>
          <w:rFonts w:asciiTheme="majorHAnsi" w:eastAsia="Times New Roman" w:hAnsiTheme="majorHAnsi"/>
          <w:i/>
          <w:lang w:val="en-CA"/>
        </w:rPr>
      </w:pPr>
      <w:r w:rsidRPr="00AA72CE">
        <w:rPr>
          <w:rFonts w:asciiTheme="majorHAnsi" w:eastAsia="Times New Roman" w:hAnsiTheme="majorHAnsi"/>
          <w:i/>
          <w:lang w:val="en-CA"/>
        </w:rPr>
        <w:t>I pluck you out of the crannies,</w:t>
      </w:r>
    </w:p>
    <w:p w14:paraId="4E4E05C5" w14:textId="77777777" w:rsidR="00DC33FD" w:rsidRPr="00AA72CE" w:rsidRDefault="00DC33FD" w:rsidP="008F7C25">
      <w:pPr>
        <w:ind w:left="567"/>
        <w:rPr>
          <w:rFonts w:asciiTheme="majorHAnsi" w:eastAsia="Times New Roman" w:hAnsiTheme="majorHAnsi"/>
          <w:i/>
          <w:lang w:val="en-CA"/>
        </w:rPr>
      </w:pPr>
      <w:r w:rsidRPr="00AA72CE">
        <w:rPr>
          <w:rFonts w:asciiTheme="majorHAnsi" w:eastAsia="Times New Roman" w:hAnsiTheme="majorHAnsi"/>
          <w:i/>
          <w:lang w:val="en-CA"/>
        </w:rPr>
        <w:t>I hold you here, root and all, in my hand,</w:t>
      </w:r>
    </w:p>
    <w:p w14:paraId="224028B1" w14:textId="77777777" w:rsidR="00DC33FD" w:rsidRPr="00AA72CE" w:rsidRDefault="00DC33FD" w:rsidP="008F7C25">
      <w:pPr>
        <w:ind w:left="567"/>
        <w:rPr>
          <w:rFonts w:asciiTheme="majorHAnsi" w:eastAsia="Times New Roman" w:hAnsiTheme="majorHAnsi"/>
          <w:i/>
          <w:lang w:val="en-CA"/>
        </w:rPr>
      </w:pPr>
      <w:r w:rsidRPr="00AA72CE">
        <w:rPr>
          <w:rFonts w:asciiTheme="majorHAnsi" w:eastAsia="Times New Roman" w:hAnsiTheme="majorHAnsi"/>
          <w:i/>
          <w:lang w:val="en-CA"/>
        </w:rPr>
        <w:t>Little flower—but if I could understand</w:t>
      </w:r>
    </w:p>
    <w:p w14:paraId="1265C4C7" w14:textId="77777777" w:rsidR="00DC33FD" w:rsidRPr="00AA72CE" w:rsidRDefault="00DC33FD" w:rsidP="008F7C25">
      <w:pPr>
        <w:ind w:left="567"/>
        <w:rPr>
          <w:rFonts w:asciiTheme="majorHAnsi" w:eastAsia="Times New Roman" w:hAnsiTheme="majorHAnsi"/>
          <w:i/>
          <w:lang w:val="en-CA"/>
        </w:rPr>
      </w:pPr>
      <w:r w:rsidRPr="00AA72CE">
        <w:rPr>
          <w:rFonts w:asciiTheme="majorHAnsi" w:eastAsia="Times New Roman" w:hAnsiTheme="majorHAnsi"/>
          <w:i/>
          <w:lang w:val="en-CA"/>
        </w:rPr>
        <w:t>What you are, root and all, and all in all,</w:t>
      </w:r>
    </w:p>
    <w:p w14:paraId="653ABBCA" w14:textId="77777777" w:rsidR="00DC33FD" w:rsidRPr="00AA72CE" w:rsidRDefault="00DC33FD" w:rsidP="008F7C25">
      <w:pPr>
        <w:ind w:left="567"/>
        <w:rPr>
          <w:rFonts w:asciiTheme="majorHAnsi" w:eastAsia="Times New Roman" w:hAnsiTheme="majorHAnsi"/>
          <w:i/>
          <w:lang w:val="en-CA"/>
        </w:rPr>
      </w:pPr>
      <w:r w:rsidRPr="00AA72CE">
        <w:rPr>
          <w:rFonts w:asciiTheme="majorHAnsi" w:eastAsia="Times New Roman" w:hAnsiTheme="majorHAnsi"/>
          <w:i/>
          <w:lang w:val="en-CA"/>
        </w:rPr>
        <w:lastRenderedPageBreak/>
        <w:t>I should know what God and man is</w:t>
      </w:r>
    </w:p>
    <w:p w14:paraId="194328C0" w14:textId="77777777" w:rsidR="00DC33FD" w:rsidRPr="00AA72CE" w:rsidRDefault="00DC33FD" w:rsidP="00DC33FD">
      <w:pPr>
        <w:rPr>
          <w:rFonts w:asciiTheme="majorHAnsi" w:hAnsiTheme="majorHAnsi"/>
          <w:i/>
        </w:rPr>
      </w:pPr>
    </w:p>
    <w:p w14:paraId="407F0499" w14:textId="77777777" w:rsidR="00DC33FD" w:rsidRPr="00AA72CE" w:rsidRDefault="00DC33FD" w:rsidP="008F7C25">
      <w:pPr>
        <w:ind w:right="702"/>
        <w:jc w:val="right"/>
        <w:rPr>
          <w:rFonts w:asciiTheme="majorHAnsi" w:eastAsia="Times New Roman" w:hAnsiTheme="majorHAnsi"/>
          <w:i/>
          <w:lang w:val="en-CA"/>
        </w:rPr>
      </w:pPr>
      <w:r w:rsidRPr="00AA72CE">
        <w:rPr>
          <w:rFonts w:asciiTheme="majorHAnsi" w:eastAsia="Times New Roman" w:hAnsiTheme="majorHAnsi"/>
          <w:i/>
          <w:lang w:val="en-CA"/>
        </w:rPr>
        <w:t>Next, Basho:</w:t>
      </w:r>
    </w:p>
    <w:p w14:paraId="48BBA513" w14:textId="77777777" w:rsidR="008F7C25" w:rsidRPr="00AA72CE" w:rsidRDefault="008F7C25" w:rsidP="008F7C25">
      <w:pPr>
        <w:ind w:right="702"/>
        <w:jc w:val="right"/>
        <w:rPr>
          <w:rFonts w:asciiTheme="majorHAnsi" w:eastAsia="Times New Roman" w:hAnsiTheme="majorHAnsi"/>
          <w:lang w:val="en-CA"/>
        </w:rPr>
      </w:pPr>
    </w:p>
    <w:p w14:paraId="63E039EC" w14:textId="77777777" w:rsidR="00DC33FD" w:rsidRPr="00AA72CE" w:rsidRDefault="00DC33FD" w:rsidP="008F7C25">
      <w:pPr>
        <w:ind w:right="702"/>
        <w:jc w:val="right"/>
        <w:rPr>
          <w:rFonts w:asciiTheme="majorHAnsi" w:eastAsia="Times New Roman" w:hAnsiTheme="majorHAnsi"/>
          <w:i/>
          <w:lang w:val="en-CA"/>
        </w:rPr>
      </w:pPr>
      <w:r w:rsidRPr="00AA72CE">
        <w:rPr>
          <w:rFonts w:asciiTheme="majorHAnsi" w:eastAsia="Times New Roman" w:hAnsiTheme="majorHAnsi"/>
          <w:i/>
          <w:lang w:val="en-CA"/>
        </w:rPr>
        <w:t>When I look carefully</w:t>
      </w:r>
    </w:p>
    <w:p w14:paraId="2C1AF27F" w14:textId="77777777" w:rsidR="00DC33FD" w:rsidRPr="00AA72CE" w:rsidRDefault="00DC33FD" w:rsidP="008F7C25">
      <w:pPr>
        <w:ind w:right="702"/>
        <w:jc w:val="right"/>
        <w:rPr>
          <w:rFonts w:asciiTheme="majorHAnsi" w:eastAsia="Times New Roman" w:hAnsiTheme="majorHAnsi"/>
          <w:i/>
          <w:lang w:val="en-CA"/>
        </w:rPr>
      </w:pPr>
      <w:r w:rsidRPr="00AA72CE">
        <w:rPr>
          <w:rFonts w:asciiTheme="majorHAnsi" w:eastAsia="Times New Roman" w:hAnsiTheme="majorHAnsi"/>
          <w:i/>
          <w:lang w:val="en-CA"/>
        </w:rPr>
        <w:t xml:space="preserve">I see the </w:t>
      </w:r>
    </w:p>
    <w:p w14:paraId="20D5AADC" w14:textId="77777777" w:rsidR="00DC33FD" w:rsidRPr="00AA72CE" w:rsidRDefault="00DC33FD" w:rsidP="008F7C25">
      <w:pPr>
        <w:ind w:right="702"/>
        <w:jc w:val="right"/>
        <w:rPr>
          <w:rFonts w:asciiTheme="majorHAnsi" w:eastAsia="Times New Roman" w:hAnsiTheme="majorHAnsi"/>
          <w:i/>
          <w:lang w:val="en-CA"/>
        </w:rPr>
      </w:pPr>
      <w:proofErr w:type="spellStart"/>
      <w:proofErr w:type="gramStart"/>
      <w:r w:rsidRPr="00AA72CE">
        <w:rPr>
          <w:rFonts w:asciiTheme="majorHAnsi" w:eastAsia="Times New Roman" w:hAnsiTheme="majorHAnsi"/>
          <w:i/>
          <w:lang w:val="en-CA"/>
        </w:rPr>
        <w:t>nazuna</w:t>
      </w:r>
      <w:proofErr w:type="spellEnd"/>
      <w:proofErr w:type="gramEnd"/>
      <w:r w:rsidRPr="00AA72CE">
        <w:rPr>
          <w:rFonts w:asciiTheme="majorHAnsi" w:eastAsia="Times New Roman" w:hAnsiTheme="majorHAnsi"/>
          <w:i/>
          <w:lang w:val="en-CA"/>
        </w:rPr>
        <w:t xml:space="preserve"> </w:t>
      </w:r>
    </w:p>
    <w:p w14:paraId="400880A8" w14:textId="77777777" w:rsidR="00DC33FD" w:rsidRPr="00AA72CE" w:rsidRDefault="00DC33FD" w:rsidP="008F7C25">
      <w:pPr>
        <w:ind w:right="702"/>
        <w:jc w:val="right"/>
        <w:rPr>
          <w:rFonts w:asciiTheme="majorHAnsi" w:eastAsia="Times New Roman" w:hAnsiTheme="majorHAnsi"/>
          <w:i/>
          <w:lang w:val="en-CA"/>
        </w:rPr>
      </w:pPr>
      <w:proofErr w:type="gramStart"/>
      <w:r w:rsidRPr="00AA72CE">
        <w:rPr>
          <w:rFonts w:asciiTheme="majorHAnsi" w:eastAsia="Times New Roman" w:hAnsiTheme="majorHAnsi"/>
          <w:i/>
          <w:lang w:val="en-CA"/>
        </w:rPr>
        <w:t>blooming</w:t>
      </w:r>
      <w:proofErr w:type="gramEnd"/>
    </w:p>
    <w:p w14:paraId="213C727E" w14:textId="77777777" w:rsidR="00DC33FD" w:rsidRPr="00AA72CE" w:rsidRDefault="00DC33FD" w:rsidP="008F7C25">
      <w:pPr>
        <w:ind w:right="702"/>
        <w:jc w:val="right"/>
        <w:rPr>
          <w:rFonts w:asciiTheme="majorHAnsi" w:eastAsia="Times New Roman" w:hAnsiTheme="majorHAnsi"/>
          <w:i/>
          <w:lang w:val="en-CA"/>
        </w:rPr>
      </w:pPr>
      <w:r w:rsidRPr="00AA72CE">
        <w:rPr>
          <w:rFonts w:asciiTheme="majorHAnsi" w:eastAsia="Times New Roman" w:hAnsiTheme="majorHAnsi"/>
          <w:i/>
          <w:lang w:val="en-CA"/>
        </w:rPr>
        <w:t>By the hedge</w:t>
      </w:r>
    </w:p>
    <w:p w14:paraId="27010DDD" w14:textId="77777777" w:rsidR="00DC33FD" w:rsidRPr="00AA72CE" w:rsidRDefault="00DC33FD" w:rsidP="00DC33FD">
      <w:pPr>
        <w:rPr>
          <w:rFonts w:asciiTheme="majorHAnsi" w:hAnsiTheme="majorHAnsi"/>
          <w:i/>
        </w:rPr>
      </w:pPr>
    </w:p>
    <w:p w14:paraId="6E7D92B3" w14:textId="77777777" w:rsidR="00DC33FD" w:rsidRPr="00AA72CE" w:rsidRDefault="00DC33FD" w:rsidP="0018283C">
      <w:pPr>
        <w:rPr>
          <w:rFonts w:asciiTheme="majorHAnsi" w:hAnsiTheme="majorHAnsi"/>
          <w:i/>
        </w:rPr>
      </w:pPr>
      <w:r w:rsidRPr="00AA72CE">
        <w:rPr>
          <w:rFonts w:asciiTheme="majorHAnsi" w:hAnsiTheme="majorHAnsi"/>
          <w:i/>
        </w:rPr>
        <w:t>And lastly, Goethe:</w:t>
      </w:r>
    </w:p>
    <w:p w14:paraId="61B89428" w14:textId="77777777" w:rsidR="008F7C25" w:rsidRPr="00AA72CE" w:rsidRDefault="008F7C25" w:rsidP="008F7C25">
      <w:pPr>
        <w:ind w:left="567"/>
        <w:rPr>
          <w:rFonts w:asciiTheme="majorHAnsi" w:hAnsiTheme="majorHAnsi"/>
        </w:rPr>
      </w:pPr>
    </w:p>
    <w:p w14:paraId="6271DECD" w14:textId="77777777" w:rsidR="00DC33FD" w:rsidRPr="00AA72CE" w:rsidRDefault="00DC33FD" w:rsidP="008F7C25">
      <w:pPr>
        <w:ind w:left="567"/>
        <w:rPr>
          <w:rFonts w:asciiTheme="majorHAnsi" w:eastAsia="Times New Roman" w:hAnsiTheme="majorHAnsi"/>
          <w:i/>
          <w:lang w:val="en-CA"/>
        </w:rPr>
      </w:pPr>
      <w:r w:rsidRPr="00AA72CE">
        <w:rPr>
          <w:rFonts w:asciiTheme="majorHAnsi" w:eastAsia="Times New Roman" w:hAnsiTheme="majorHAnsi"/>
          <w:i/>
          <w:lang w:val="en-CA"/>
        </w:rPr>
        <w:t>I walked in the woods</w:t>
      </w:r>
    </w:p>
    <w:p w14:paraId="457D4F64" w14:textId="77777777" w:rsidR="00DC33FD" w:rsidRPr="00AA72CE" w:rsidRDefault="00DC33FD" w:rsidP="008F7C25">
      <w:pPr>
        <w:ind w:left="567"/>
        <w:rPr>
          <w:rFonts w:asciiTheme="majorHAnsi" w:eastAsia="Times New Roman" w:hAnsiTheme="majorHAnsi"/>
          <w:i/>
          <w:lang w:val="en-CA"/>
        </w:rPr>
      </w:pPr>
      <w:r w:rsidRPr="00AA72CE">
        <w:rPr>
          <w:rFonts w:asciiTheme="majorHAnsi" w:eastAsia="Times New Roman" w:hAnsiTheme="majorHAnsi"/>
          <w:i/>
          <w:lang w:val="en-CA"/>
        </w:rPr>
        <w:t>All by myself,</w:t>
      </w:r>
    </w:p>
    <w:p w14:paraId="735B7EE6" w14:textId="77777777" w:rsidR="00DC33FD" w:rsidRPr="00AA72CE" w:rsidRDefault="00DC33FD" w:rsidP="008F7C25">
      <w:pPr>
        <w:ind w:left="567"/>
        <w:rPr>
          <w:rFonts w:asciiTheme="majorHAnsi" w:eastAsia="Times New Roman" w:hAnsiTheme="majorHAnsi"/>
          <w:i/>
          <w:lang w:val="en-CA"/>
        </w:rPr>
      </w:pPr>
      <w:r w:rsidRPr="00AA72CE">
        <w:rPr>
          <w:rFonts w:asciiTheme="majorHAnsi" w:eastAsia="Times New Roman" w:hAnsiTheme="majorHAnsi"/>
          <w:i/>
          <w:lang w:val="en-CA"/>
        </w:rPr>
        <w:t>To seek nothing,</w:t>
      </w:r>
    </w:p>
    <w:p w14:paraId="18203A03" w14:textId="77777777" w:rsidR="00DC33FD" w:rsidRPr="00AA72CE" w:rsidRDefault="00DC33FD" w:rsidP="008F7C25">
      <w:pPr>
        <w:ind w:left="567"/>
        <w:rPr>
          <w:rFonts w:asciiTheme="majorHAnsi" w:eastAsia="Times New Roman" w:hAnsiTheme="majorHAnsi"/>
          <w:i/>
          <w:lang w:val="en-CA"/>
        </w:rPr>
      </w:pPr>
      <w:r w:rsidRPr="00AA72CE">
        <w:rPr>
          <w:rFonts w:asciiTheme="majorHAnsi" w:eastAsia="Times New Roman" w:hAnsiTheme="majorHAnsi"/>
          <w:i/>
          <w:lang w:val="en-CA"/>
        </w:rPr>
        <w:t>That was on my mind.</w:t>
      </w:r>
    </w:p>
    <w:p w14:paraId="275E53B1" w14:textId="77777777" w:rsidR="00DC33FD" w:rsidRPr="00AA72CE" w:rsidRDefault="00DC33FD" w:rsidP="008F7C25">
      <w:pPr>
        <w:ind w:left="567"/>
        <w:rPr>
          <w:rFonts w:asciiTheme="majorHAnsi" w:eastAsia="Times New Roman" w:hAnsiTheme="majorHAnsi"/>
          <w:i/>
          <w:lang w:val="en-CA"/>
        </w:rPr>
      </w:pPr>
      <w:r w:rsidRPr="00AA72CE">
        <w:rPr>
          <w:rFonts w:asciiTheme="majorHAnsi" w:eastAsia="Times New Roman" w:hAnsiTheme="majorHAnsi"/>
          <w:i/>
          <w:lang w:val="en-CA"/>
        </w:rPr>
        <w:t>I saw in the shade</w:t>
      </w:r>
    </w:p>
    <w:p w14:paraId="68BD7588" w14:textId="77777777" w:rsidR="00DC33FD" w:rsidRPr="00AA72CE" w:rsidRDefault="00DC33FD" w:rsidP="008F7C25">
      <w:pPr>
        <w:ind w:left="567"/>
        <w:rPr>
          <w:rFonts w:asciiTheme="majorHAnsi" w:eastAsia="Times New Roman" w:hAnsiTheme="majorHAnsi"/>
          <w:i/>
          <w:lang w:val="en-CA"/>
        </w:rPr>
      </w:pPr>
      <w:r w:rsidRPr="00AA72CE">
        <w:rPr>
          <w:rFonts w:asciiTheme="majorHAnsi" w:eastAsia="Times New Roman" w:hAnsiTheme="majorHAnsi"/>
          <w:i/>
          <w:lang w:val="en-CA"/>
        </w:rPr>
        <w:t>A little flower stand,</w:t>
      </w:r>
    </w:p>
    <w:p w14:paraId="4752C024" w14:textId="77777777" w:rsidR="00DC33FD" w:rsidRPr="00AA72CE" w:rsidRDefault="00DC33FD" w:rsidP="008F7C25">
      <w:pPr>
        <w:ind w:left="567"/>
        <w:rPr>
          <w:rFonts w:asciiTheme="majorHAnsi" w:eastAsia="Times New Roman" w:hAnsiTheme="majorHAnsi"/>
          <w:i/>
          <w:lang w:val="en-CA"/>
        </w:rPr>
      </w:pPr>
      <w:r w:rsidRPr="00AA72CE">
        <w:rPr>
          <w:rFonts w:asciiTheme="majorHAnsi" w:eastAsia="Times New Roman" w:hAnsiTheme="majorHAnsi"/>
          <w:i/>
          <w:lang w:val="en-CA"/>
        </w:rPr>
        <w:t>Bright like the stars</w:t>
      </w:r>
    </w:p>
    <w:p w14:paraId="4CA207D5" w14:textId="77777777" w:rsidR="00DC33FD" w:rsidRPr="00AA72CE" w:rsidRDefault="00DC33FD" w:rsidP="008F7C25">
      <w:pPr>
        <w:ind w:left="567"/>
        <w:rPr>
          <w:rFonts w:asciiTheme="majorHAnsi" w:eastAsia="Times New Roman" w:hAnsiTheme="majorHAnsi"/>
          <w:i/>
          <w:lang w:val="en-CA"/>
        </w:rPr>
      </w:pPr>
      <w:proofErr w:type="gramStart"/>
      <w:r w:rsidRPr="00AA72CE">
        <w:rPr>
          <w:rFonts w:asciiTheme="majorHAnsi" w:eastAsia="Times New Roman" w:hAnsiTheme="majorHAnsi"/>
          <w:i/>
          <w:lang w:val="en-CA"/>
        </w:rPr>
        <w:t>Like beautiful eyes.</w:t>
      </w:r>
      <w:proofErr w:type="gramEnd"/>
    </w:p>
    <w:p w14:paraId="7F135FA6" w14:textId="77777777" w:rsidR="00DC33FD" w:rsidRPr="00AA72CE" w:rsidRDefault="00DC33FD" w:rsidP="008F7C25">
      <w:pPr>
        <w:ind w:left="567"/>
        <w:rPr>
          <w:rFonts w:asciiTheme="majorHAnsi" w:eastAsia="Times New Roman" w:hAnsiTheme="majorHAnsi"/>
          <w:i/>
          <w:lang w:val="en-CA"/>
        </w:rPr>
      </w:pPr>
      <w:r w:rsidRPr="00AA72CE">
        <w:rPr>
          <w:rFonts w:asciiTheme="majorHAnsi" w:eastAsia="Times New Roman" w:hAnsiTheme="majorHAnsi"/>
          <w:i/>
          <w:lang w:val="en-CA"/>
        </w:rPr>
        <w:t>I wanted to pluck it,</w:t>
      </w:r>
    </w:p>
    <w:p w14:paraId="25496B60" w14:textId="77777777" w:rsidR="00DC33FD" w:rsidRPr="00AA72CE" w:rsidRDefault="00DC33FD" w:rsidP="008F7C25">
      <w:pPr>
        <w:ind w:left="567"/>
        <w:rPr>
          <w:rFonts w:asciiTheme="majorHAnsi" w:eastAsia="Times New Roman" w:hAnsiTheme="majorHAnsi"/>
          <w:i/>
          <w:lang w:val="en-CA"/>
        </w:rPr>
      </w:pPr>
      <w:r w:rsidRPr="00AA72CE">
        <w:rPr>
          <w:rFonts w:asciiTheme="majorHAnsi" w:eastAsia="Times New Roman" w:hAnsiTheme="majorHAnsi"/>
          <w:i/>
          <w:lang w:val="en-CA"/>
        </w:rPr>
        <w:t>But it said sweetly:</w:t>
      </w:r>
    </w:p>
    <w:p w14:paraId="0CA91653" w14:textId="77777777" w:rsidR="00DC33FD" w:rsidRPr="00AA72CE" w:rsidRDefault="00DC33FD" w:rsidP="008F7C25">
      <w:pPr>
        <w:ind w:left="567"/>
        <w:rPr>
          <w:rFonts w:asciiTheme="majorHAnsi" w:eastAsia="Times New Roman" w:hAnsiTheme="majorHAnsi"/>
          <w:i/>
          <w:lang w:val="en-CA"/>
        </w:rPr>
      </w:pPr>
      <w:r w:rsidRPr="00AA72CE">
        <w:rPr>
          <w:rFonts w:asciiTheme="majorHAnsi" w:eastAsia="Times New Roman" w:hAnsiTheme="majorHAnsi"/>
          <w:i/>
          <w:lang w:val="en-CA"/>
        </w:rPr>
        <w:t xml:space="preserve">Is it to </w:t>
      </w:r>
      <w:proofErr w:type="gramStart"/>
      <w:r w:rsidRPr="00AA72CE">
        <w:rPr>
          <w:rFonts w:asciiTheme="majorHAnsi" w:eastAsia="Times New Roman" w:hAnsiTheme="majorHAnsi"/>
          <w:i/>
          <w:lang w:val="en-CA"/>
        </w:rPr>
        <w:t>wilt</w:t>
      </w:r>
      <w:proofErr w:type="gramEnd"/>
    </w:p>
    <w:p w14:paraId="4DCA1677" w14:textId="77777777" w:rsidR="00DC33FD" w:rsidRPr="00AA72CE" w:rsidRDefault="00DC33FD" w:rsidP="008F7C25">
      <w:pPr>
        <w:ind w:left="567"/>
        <w:rPr>
          <w:rFonts w:asciiTheme="majorHAnsi" w:eastAsia="Times New Roman" w:hAnsiTheme="majorHAnsi"/>
          <w:i/>
          <w:lang w:val="en-CA"/>
        </w:rPr>
      </w:pPr>
      <w:r w:rsidRPr="00AA72CE">
        <w:rPr>
          <w:rFonts w:asciiTheme="majorHAnsi" w:eastAsia="Times New Roman" w:hAnsiTheme="majorHAnsi"/>
          <w:i/>
          <w:lang w:val="en-CA"/>
        </w:rPr>
        <w:t>That I must be broken?</w:t>
      </w:r>
    </w:p>
    <w:p w14:paraId="5CCCA26E" w14:textId="77777777" w:rsidR="00DC33FD" w:rsidRPr="00AA72CE" w:rsidRDefault="00DC33FD" w:rsidP="008F7C25">
      <w:pPr>
        <w:ind w:left="567"/>
        <w:rPr>
          <w:rFonts w:asciiTheme="majorHAnsi" w:eastAsia="Times New Roman" w:hAnsiTheme="majorHAnsi"/>
          <w:i/>
          <w:lang w:val="en-CA"/>
        </w:rPr>
      </w:pPr>
      <w:r w:rsidRPr="00AA72CE">
        <w:rPr>
          <w:rFonts w:asciiTheme="majorHAnsi" w:eastAsia="Times New Roman" w:hAnsiTheme="majorHAnsi"/>
          <w:i/>
          <w:lang w:val="en-CA"/>
        </w:rPr>
        <w:t>I took it out</w:t>
      </w:r>
    </w:p>
    <w:p w14:paraId="31802F94" w14:textId="77777777" w:rsidR="00DC33FD" w:rsidRPr="00AA72CE" w:rsidRDefault="00DC33FD" w:rsidP="008F7C25">
      <w:pPr>
        <w:ind w:left="567"/>
        <w:rPr>
          <w:rFonts w:asciiTheme="majorHAnsi" w:eastAsia="Times New Roman" w:hAnsiTheme="majorHAnsi"/>
          <w:i/>
          <w:lang w:val="en-CA"/>
        </w:rPr>
      </w:pPr>
      <w:r w:rsidRPr="00AA72CE">
        <w:rPr>
          <w:rFonts w:asciiTheme="majorHAnsi" w:eastAsia="Times New Roman" w:hAnsiTheme="majorHAnsi"/>
          <w:i/>
          <w:lang w:val="en-CA"/>
        </w:rPr>
        <w:t>With all its roots,</w:t>
      </w:r>
    </w:p>
    <w:p w14:paraId="1DADFD89" w14:textId="77777777" w:rsidR="00DC33FD" w:rsidRPr="00AA72CE" w:rsidRDefault="00DC33FD" w:rsidP="008F7C25">
      <w:pPr>
        <w:ind w:left="567"/>
        <w:rPr>
          <w:rFonts w:asciiTheme="majorHAnsi" w:eastAsia="Times New Roman" w:hAnsiTheme="majorHAnsi"/>
          <w:i/>
          <w:lang w:val="en-CA"/>
        </w:rPr>
      </w:pPr>
      <w:r w:rsidRPr="00AA72CE">
        <w:rPr>
          <w:rFonts w:asciiTheme="majorHAnsi" w:eastAsia="Times New Roman" w:hAnsiTheme="majorHAnsi"/>
          <w:i/>
          <w:lang w:val="en-CA"/>
        </w:rPr>
        <w:t>Carried it to the garden</w:t>
      </w:r>
    </w:p>
    <w:p w14:paraId="36E43029" w14:textId="77777777" w:rsidR="00DC33FD" w:rsidRPr="00AA72CE" w:rsidRDefault="00DC33FD" w:rsidP="008F7C25">
      <w:pPr>
        <w:ind w:left="567"/>
        <w:rPr>
          <w:rFonts w:asciiTheme="majorHAnsi" w:eastAsia="Times New Roman" w:hAnsiTheme="majorHAnsi"/>
          <w:i/>
          <w:lang w:val="en-CA"/>
        </w:rPr>
      </w:pPr>
      <w:r w:rsidRPr="00AA72CE">
        <w:rPr>
          <w:rFonts w:asciiTheme="majorHAnsi" w:eastAsia="Times New Roman" w:hAnsiTheme="majorHAnsi"/>
          <w:i/>
          <w:lang w:val="en-CA"/>
        </w:rPr>
        <w:t>At the pretty house</w:t>
      </w:r>
    </w:p>
    <w:p w14:paraId="6B1861FE" w14:textId="77777777" w:rsidR="00DC33FD" w:rsidRPr="00AA72CE" w:rsidRDefault="00DC33FD" w:rsidP="00DC33FD">
      <w:pPr>
        <w:rPr>
          <w:rFonts w:asciiTheme="majorHAnsi" w:hAnsiTheme="majorHAnsi"/>
          <w:i/>
        </w:rPr>
      </w:pPr>
    </w:p>
    <w:p w14:paraId="217449F5" w14:textId="3B9E11BA" w:rsidR="00DC33FD" w:rsidRPr="00AA72CE" w:rsidRDefault="00DC33FD" w:rsidP="00DC33FD">
      <w:pPr>
        <w:rPr>
          <w:rFonts w:asciiTheme="majorHAnsi" w:hAnsiTheme="majorHAnsi"/>
        </w:rPr>
      </w:pPr>
      <w:r w:rsidRPr="00AA72CE">
        <w:rPr>
          <w:rFonts w:asciiTheme="majorHAnsi" w:hAnsiTheme="majorHAnsi"/>
        </w:rPr>
        <w:t xml:space="preserve">Now, Fromm’s </w:t>
      </w:r>
      <w:r w:rsidR="00DB4D76" w:rsidRPr="00AA72CE">
        <w:rPr>
          <w:rFonts w:asciiTheme="majorHAnsi" w:hAnsiTheme="majorHAnsi"/>
        </w:rPr>
        <w:t xml:space="preserve">(1976) </w:t>
      </w:r>
      <w:r w:rsidRPr="00AA72CE">
        <w:rPr>
          <w:rFonts w:asciiTheme="majorHAnsi" w:hAnsiTheme="majorHAnsi"/>
        </w:rPr>
        <w:t xml:space="preserve">comments at length </w:t>
      </w:r>
      <w:r w:rsidR="00F01672" w:rsidRPr="00AA72CE">
        <w:rPr>
          <w:rFonts w:asciiTheme="majorHAnsi" w:hAnsiTheme="majorHAnsi"/>
        </w:rPr>
        <w:t>on the three different, what we may recognize as, research paradigms</w:t>
      </w:r>
      <w:r w:rsidR="00DB4D76" w:rsidRPr="00AA72CE">
        <w:rPr>
          <w:rFonts w:asciiTheme="majorHAnsi" w:hAnsiTheme="majorHAnsi"/>
        </w:rPr>
        <w:t>:</w:t>
      </w:r>
      <w:r w:rsidR="00F01672" w:rsidRPr="00AA72CE">
        <w:rPr>
          <w:rFonts w:asciiTheme="majorHAnsi" w:hAnsiTheme="majorHAnsi"/>
        </w:rPr>
        <w:t xml:space="preserve"> </w:t>
      </w:r>
    </w:p>
    <w:p w14:paraId="2C45DB7F" w14:textId="77777777" w:rsidR="00F11BF9" w:rsidRPr="00AA72CE" w:rsidRDefault="00F11BF9" w:rsidP="00DC33FD">
      <w:pPr>
        <w:ind w:left="567" w:right="702"/>
        <w:rPr>
          <w:rFonts w:asciiTheme="majorHAnsi" w:eastAsia="Times New Roman" w:hAnsiTheme="majorHAnsi"/>
          <w:i/>
          <w:lang w:val="en-CA"/>
        </w:rPr>
      </w:pPr>
    </w:p>
    <w:p w14:paraId="0545F913" w14:textId="3A1AD6D3" w:rsidR="00DC33FD" w:rsidRPr="00AA72CE" w:rsidRDefault="00DC33FD" w:rsidP="00DC33FD">
      <w:pPr>
        <w:ind w:left="567" w:right="702"/>
        <w:rPr>
          <w:rFonts w:asciiTheme="majorHAnsi" w:hAnsiTheme="majorHAnsi"/>
        </w:rPr>
      </w:pPr>
      <w:r w:rsidRPr="00AA72CE">
        <w:rPr>
          <w:rFonts w:asciiTheme="majorHAnsi" w:eastAsia="Times New Roman" w:hAnsiTheme="majorHAnsi"/>
          <w:i/>
          <w:lang w:val="en-CA"/>
        </w:rPr>
        <w:t>The difference is striking. Tennyson reacts to the fl</w:t>
      </w:r>
      <w:r w:rsidR="00CB6507" w:rsidRPr="00AA72CE">
        <w:rPr>
          <w:rFonts w:asciiTheme="majorHAnsi" w:eastAsia="Times New Roman" w:hAnsiTheme="majorHAnsi"/>
          <w:i/>
          <w:lang w:val="en-CA"/>
        </w:rPr>
        <w:t>ower by wanting to have it. He “plucks” it “</w:t>
      </w:r>
      <w:r w:rsidRPr="00AA72CE">
        <w:rPr>
          <w:rFonts w:asciiTheme="majorHAnsi" w:eastAsia="Times New Roman" w:hAnsiTheme="majorHAnsi"/>
          <w:i/>
          <w:lang w:val="en-CA"/>
        </w:rPr>
        <w:t>root and all.</w:t>
      </w:r>
      <w:r w:rsidR="00CB6507" w:rsidRPr="00AA72CE">
        <w:rPr>
          <w:rFonts w:asciiTheme="majorHAnsi" w:eastAsia="Times New Roman" w:hAnsiTheme="majorHAnsi"/>
          <w:i/>
          <w:lang w:val="en-CA"/>
        </w:rPr>
        <w:t>”</w:t>
      </w:r>
      <w:r w:rsidRPr="00AA72CE">
        <w:rPr>
          <w:rFonts w:asciiTheme="majorHAnsi" w:eastAsia="Times New Roman" w:hAnsiTheme="majorHAnsi"/>
          <w:i/>
          <w:lang w:val="en-CA"/>
        </w:rPr>
        <w:t xml:space="preserve"> And while he ends with an intellectual speculation about the flower</w:t>
      </w:r>
      <w:r w:rsidR="00F01672" w:rsidRPr="00AA72CE">
        <w:rPr>
          <w:rFonts w:asciiTheme="majorHAnsi" w:eastAsia="Times New Roman" w:hAnsiTheme="majorHAnsi"/>
          <w:i/>
          <w:lang w:val="en-CA"/>
        </w:rPr>
        <w:t>’</w:t>
      </w:r>
      <w:r w:rsidRPr="00AA72CE">
        <w:rPr>
          <w:rFonts w:asciiTheme="majorHAnsi" w:eastAsia="Times New Roman" w:hAnsiTheme="majorHAnsi"/>
          <w:i/>
          <w:lang w:val="en-CA"/>
        </w:rPr>
        <w:t xml:space="preserve">s possible function for his attaining insight into the nature of God and man, the flower itself is killed as a result of his interest in it. Tennyson, as we see him in his poem, may be compared to the Western scientist who seeks the truth by means of dismembering life.  </w:t>
      </w:r>
      <w:proofErr w:type="gramStart"/>
      <w:r w:rsidRPr="00AA72CE">
        <w:rPr>
          <w:rFonts w:asciiTheme="majorHAnsi" w:eastAsia="Times New Roman" w:hAnsiTheme="majorHAnsi"/>
          <w:i/>
          <w:lang w:val="en-CA"/>
        </w:rPr>
        <w:t>. .</w:t>
      </w:r>
      <w:proofErr w:type="gramEnd"/>
      <w:r w:rsidRPr="00AA72CE">
        <w:rPr>
          <w:rFonts w:asciiTheme="majorHAnsi" w:eastAsia="Times New Roman" w:hAnsiTheme="majorHAnsi"/>
          <w:i/>
          <w:lang w:val="en-CA"/>
        </w:rPr>
        <w:t xml:space="preserve"> . .  What Basho wants is to see, and not only to look at th</w:t>
      </w:r>
      <w:r w:rsidR="00CB6507" w:rsidRPr="00AA72CE">
        <w:rPr>
          <w:rFonts w:asciiTheme="majorHAnsi" w:eastAsia="Times New Roman" w:hAnsiTheme="majorHAnsi"/>
          <w:i/>
          <w:lang w:val="en-CA"/>
        </w:rPr>
        <w:t xml:space="preserve">e flower, </w:t>
      </w:r>
      <w:proofErr w:type="gramStart"/>
      <w:r w:rsidR="00CB6507" w:rsidRPr="00AA72CE">
        <w:rPr>
          <w:rFonts w:asciiTheme="majorHAnsi" w:eastAsia="Times New Roman" w:hAnsiTheme="majorHAnsi"/>
          <w:i/>
          <w:lang w:val="en-CA"/>
        </w:rPr>
        <w:t>but</w:t>
      </w:r>
      <w:proofErr w:type="gramEnd"/>
      <w:r w:rsidR="00CB6507" w:rsidRPr="00AA72CE">
        <w:rPr>
          <w:rFonts w:asciiTheme="majorHAnsi" w:eastAsia="Times New Roman" w:hAnsiTheme="majorHAnsi"/>
          <w:i/>
          <w:lang w:val="en-CA"/>
        </w:rPr>
        <w:t xml:space="preserve"> to be at one, to “</w:t>
      </w:r>
      <w:r w:rsidRPr="00AA72CE">
        <w:rPr>
          <w:rFonts w:asciiTheme="majorHAnsi" w:eastAsia="Times New Roman" w:hAnsiTheme="majorHAnsi"/>
          <w:i/>
          <w:lang w:val="en-CA"/>
        </w:rPr>
        <w:t>one</w:t>
      </w:r>
      <w:r w:rsidR="00CB6507" w:rsidRPr="00AA72CE">
        <w:rPr>
          <w:rFonts w:asciiTheme="majorHAnsi" w:eastAsia="Times New Roman" w:hAnsiTheme="majorHAnsi"/>
          <w:i/>
          <w:lang w:val="en-CA"/>
        </w:rPr>
        <w:t>”</w:t>
      </w:r>
      <w:r w:rsidRPr="00AA72CE">
        <w:rPr>
          <w:rFonts w:asciiTheme="majorHAnsi" w:eastAsia="Times New Roman" w:hAnsiTheme="majorHAnsi"/>
          <w:i/>
          <w:lang w:val="en-CA"/>
        </w:rPr>
        <w:t xml:space="preserve"> himself with it—and to let it live.  </w:t>
      </w:r>
      <w:proofErr w:type="gramStart"/>
      <w:r w:rsidRPr="00AA72CE">
        <w:rPr>
          <w:rFonts w:asciiTheme="majorHAnsi" w:eastAsia="Times New Roman" w:hAnsiTheme="majorHAnsi"/>
          <w:i/>
          <w:lang w:val="en-CA"/>
        </w:rPr>
        <w:t>. .</w:t>
      </w:r>
      <w:proofErr w:type="gramEnd"/>
      <w:r w:rsidRPr="00AA72CE">
        <w:rPr>
          <w:rFonts w:asciiTheme="majorHAnsi" w:eastAsia="Times New Roman" w:hAnsiTheme="majorHAnsi"/>
          <w:i/>
          <w:lang w:val="en-CA"/>
        </w:rPr>
        <w:t xml:space="preserve"> . . For Goethe the flower is so much alive that it speaks and warns him; and he solves the problem differently from either Tennyson or Basho. He takes the flower </w:t>
      </w:r>
      <w:r w:rsidR="00CB6507" w:rsidRPr="00AA72CE">
        <w:rPr>
          <w:rFonts w:asciiTheme="majorHAnsi" w:eastAsia="Times New Roman" w:hAnsiTheme="majorHAnsi"/>
          <w:i/>
          <w:lang w:val="en-CA"/>
        </w:rPr>
        <w:t>“</w:t>
      </w:r>
      <w:r w:rsidRPr="00AA72CE">
        <w:rPr>
          <w:rFonts w:asciiTheme="majorHAnsi" w:eastAsia="Times New Roman" w:hAnsiTheme="majorHAnsi"/>
          <w:i/>
          <w:lang w:val="en-CA"/>
        </w:rPr>
        <w:t>with all its roots</w:t>
      </w:r>
      <w:r w:rsidR="00CB6507" w:rsidRPr="00AA72CE">
        <w:rPr>
          <w:rFonts w:asciiTheme="majorHAnsi" w:eastAsia="Times New Roman" w:hAnsiTheme="majorHAnsi"/>
          <w:i/>
          <w:lang w:val="en-CA"/>
        </w:rPr>
        <w:t>”</w:t>
      </w:r>
      <w:r w:rsidRPr="00AA72CE">
        <w:rPr>
          <w:rFonts w:asciiTheme="majorHAnsi" w:eastAsia="Times New Roman" w:hAnsiTheme="majorHAnsi"/>
          <w:i/>
          <w:lang w:val="en-CA"/>
        </w:rPr>
        <w:t xml:space="preserve"> and plants it again so that its life is not destroyed. Goethe stands, as it were, between Tennyson and Basho: for him, at the crucial moment, the </w:t>
      </w:r>
      <w:r w:rsidRPr="00AA72CE">
        <w:rPr>
          <w:rFonts w:asciiTheme="majorHAnsi" w:eastAsia="Times New Roman" w:hAnsiTheme="majorHAnsi"/>
          <w:i/>
          <w:lang w:val="en-CA"/>
        </w:rPr>
        <w:lastRenderedPageBreak/>
        <w:t>force of life is stronger than the force of mere intellectual curiosity. Needless to say that in this beautiful poem Goethe expresses the core of his concept of investigating nature</w:t>
      </w:r>
      <w:r w:rsidRPr="00AA72CE">
        <w:rPr>
          <w:rFonts w:asciiTheme="majorHAnsi" w:eastAsia="Times New Roman" w:hAnsiTheme="majorHAnsi"/>
          <w:lang w:val="en-CA"/>
        </w:rPr>
        <w:t xml:space="preserve">. </w:t>
      </w:r>
      <w:r w:rsidR="00F01672" w:rsidRPr="00AA72CE">
        <w:rPr>
          <w:rFonts w:asciiTheme="majorHAnsi" w:eastAsia="Times New Roman" w:hAnsiTheme="majorHAnsi"/>
          <w:lang w:val="en-CA"/>
        </w:rPr>
        <w:t>(</w:t>
      </w:r>
      <w:proofErr w:type="gramStart"/>
      <w:r w:rsidR="00F01672" w:rsidRPr="00AA72CE">
        <w:rPr>
          <w:rFonts w:asciiTheme="majorHAnsi" w:hAnsiTheme="majorHAnsi"/>
        </w:rPr>
        <w:t>pp</w:t>
      </w:r>
      <w:proofErr w:type="gramEnd"/>
      <w:r w:rsidR="00F01672" w:rsidRPr="00AA72CE">
        <w:rPr>
          <w:rFonts w:asciiTheme="majorHAnsi" w:hAnsiTheme="majorHAnsi"/>
        </w:rPr>
        <w:t>. 14–16)</w:t>
      </w:r>
    </w:p>
    <w:p w14:paraId="2073E7B9" w14:textId="77777777" w:rsidR="00F01672" w:rsidRPr="00AA72CE" w:rsidRDefault="00F01672" w:rsidP="00DC33FD">
      <w:pPr>
        <w:ind w:left="567" w:right="702"/>
        <w:rPr>
          <w:rFonts w:asciiTheme="majorHAnsi" w:eastAsia="Times New Roman" w:hAnsiTheme="majorHAnsi"/>
          <w:lang w:val="en-CA"/>
        </w:rPr>
      </w:pPr>
    </w:p>
    <w:p w14:paraId="140D7D87" w14:textId="5027F39D" w:rsidR="00DC33FD" w:rsidRPr="00AA72CE" w:rsidRDefault="00F01672" w:rsidP="00F01672">
      <w:pPr>
        <w:rPr>
          <w:rFonts w:asciiTheme="majorHAnsi" w:eastAsia="Times New Roman" w:hAnsiTheme="majorHAnsi"/>
          <w:i/>
          <w:lang w:val="en-CA"/>
        </w:rPr>
      </w:pPr>
      <w:r w:rsidRPr="00AA72CE">
        <w:rPr>
          <w:rFonts w:asciiTheme="majorHAnsi" w:hAnsiTheme="majorHAnsi"/>
          <w:i/>
        </w:rPr>
        <w:t xml:space="preserve">Is </w:t>
      </w:r>
      <w:r w:rsidRPr="00AA72CE">
        <w:rPr>
          <w:rFonts w:asciiTheme="majorHAnsi" w:eastAsia="Times New Roman" w:hAnsiTheme="majorHAnsi"/>
          <w:i/>
          <w:lang w:val="en-CA"/>
        </w:rPr>
        <w:t xml:space="preserve">one paradigm more </w:t>
      </w:r>
      <w:proofErr w:type="spellStart"/>
      <w:r w:rsidRPr="00AA72CE">
        <w:rPr>
          <w:rFonts w:asciiTheme="majorHAnsi" w:eastAsia="Times New Roman" w:hAnsiTheme="majorHAnsi"/>
          <w:i/>
          <w:lang w:val="en-CA"/>
        </w:rPr>
        <w:t>biophil</w:t>
      </w:r>
      <w:r w:rsidR="00184EAC" w:rsidRPr="00AA72CE">
        <w:rPr>
          <w:rFonts w:asciiTheme="majorHAnsi" w:eastAsia="Times New Roman" w:hAnsiTheme="majorHAnsi"/>
          <w:i/>
          <w:lang w:val="en-CA"/>
        </w:rPr>
        <w:t>ic</w:t>
      </w:r>
      <w:proofErr w:type="spellEnd"/>
      <w:r w:rsidRPr="00AA72CE">
        <w:rPr>
          <w:rFonts w:asciiTheme="majorHAnsi" w:eastAsia="Times New Roman" w:hAnsiTheme="majorHAnsi"/>
          <w:i/>
          <w:lang w:val="en-CA"/>
        </w:rPr>
        <w:t xml:space="preserve"> than another?</w:t>
      </w:r>
    </w:p>
    <w:p w14:paraId="27B9BF7A" w14:textId="77777777" w:rsidR="00184EAC" w:rsidRPr="00AA72CE" w:rsidRDefault="00184EAC" w:rsidP="00F01672">
      <w:pPr>
        <w:rPr>
          <w:rFonts w:asciiTheme="majorHAnsi" w:hAnsiTheme="majorHAnsi"/>
        </w:rPr>
      </w:pPr>
    </w:p>
    <w:p w14:paraId="2E4DB423" w14:textId="77777777" w:rsidR="0018283C" w:rsidRPr="00AA72CE" w:rsidRDefault="0018283C" w:rsidP="00DC33FD">
      <w:pPr>
        <w:ind w:firstLine="720"/>
        <w:rPr>
          <w:rFonts w:asciiTheme="majorHAnsi" w:hAnsiTheme="majorHAnsi"/>
        </w:rPr>
      </w:pPr>
    </w:p>
    <w:p w14:paraId="6ABAD244" w14:textId="68604F02" w:rsidR="00DC33FD" w:rsidRPr="00AA72CE" w:rsidRDefault="00E46DB8" w:rsidP="005B138F">
      <w:pPr>
        <w:rPr>
          <w:rFonts w:asciiTheme="majorHAnsi" w:hAnsiTheme="majorHAnsi"/>
          <w:i/>
        </w:rPr>
      </w:pPr>
      <w:r w:rsidRPr="00AA72CE">
        <w:rPr>
          <w:rFonts w:asciiTheme="majorHAnsi" w:hAnsiTheme="majorHAnsi"/>
          <w:i/>
        </w:rPr>
        <w:t>The Earthworm Protest</w:t>
      </w:r>
      <w:r w:rsidR="00C73DCC" w:rsidRPr="00AA72CE">
        <w:rPr>
          <w:rFonts w:asciiTheme="majorHAnsi" w:hAnsiTheme="majorHAnsi"/>
          <w:i/>
        </w:rPr>
        <w:t xml:space="preserve"> </w:t>
      </w:r>
    </w:p>
    <w:p w14:paraId="72E2D615" w14:textId="32B036B8" w:rsidR="00E46DB8" w:rsidRPr="00AA72CE" w:rsidRDefault="005B138F" w:rsidP="005B138F">
      <w:pPr>
        <w:rPr>
          <w:rFonts w:asciiTheme="majorHAnsi" w:hAnsiTheme="majorHAnsi"/>
          <w:i/>
        </w:rPr>
      </w:pPr>
      <w:proofErr w:type="gramStart"/>
      <w:r w:rsidRPr="00AA72CE">
        <w:rPr>
          <w:rFonts w:asciiTheme="majorHAnsi" w:hAnsiTheme="majorHAnsi"/>
          <w:i/>
        </w:rPr>
        <w:t>b</w:t>
      </w:r>
      <w:r w:rsidR="00E46DB8" w:rsidRPr="00AA72CE">
        <w:rPr>
          <w:rFonts w:asciiTheme="majorHAnsi" w:hAnsiTheme="majorHAnsi"/>
          <w:i/>
        </w:rPr>
        <w:t>y</w:t>
      </w:r>
      <w:proofErr w:type="gramEnd"/>
      <w:r w:rsidR="00E46DB8" w:rsidRPr="00AA72CE">
        <w:rPr>
          <w:rFonts w:asciiTheme="majorHAnsi" w:hAnsiTheme="majorHAnsi"/>
          <w:i/>
        </w:rPr>
        <w:t xml:space="preserve"> </w:t>
      </w:r>
      <w:proofErr w:type="spellStart"/>
      <w:r w:rsidR="00E46DB8" w:rsidRPr="00AA72CE">
        <w:rPr>
          <w:rFonts w:asciiTheme="majorHAnsi" w:hAnsiTheme="majorHAnsi"/>
          <w:i/>
        </w:rPr>
        <w:t>Serenn</w:t>
      </w:r>
      <w:r w:rsidR="00BF01AE" w:rsidRPr="00AA72CE">
        <w:rPr>
          <w:rFonts w:asciiTheme="majorHAnsi" w:hAnsiTheme="majorHAnsi"/>
          <w:i/>
        </w:rPr>
        <w:t>e</w:t>
      </w:r>
      <w:proofErr w:type="spellEnd"/>
      <w:r w:rsidR="00E46DB8" w:rsidRPr="00AA72CE">
        <w:rPr>
          <w:rFonts w:asciiTheme="majorHAnsi" w:hAnsiTheme="majorHAnsi"/>
          <w:i/>
        </w:rPr>
        <w:t xml:space="preserve"> </w:t>
      </w:r>
      <w:proofErr w:type="spellStart"/>
      <w:r w:rsidR="00E46DB8" w:rsidRPr="00AA72CE">
        <w:rPr>
          <w:rFonts w:asciiTheme="majorHAnsi" w:hAnsiTheme="majorHAnsi"/>
          <w:i/>
        </w:rPr>
        <w:t>Romanycia</w:t>
      </w:r>
      <w:proofErr w:type="spellEnd"/>
    </w:p>
    <w:p w14:paraId="76047D90" w14:textId="77777777" w:rsidR="0018283C" w:rsidRPr="00AA72CE" w:rsidRDefault="0018283C" w:rsidP="0018283C">
      <w:pPr>
        <w:jc w:val="center"/>
        <w:rPr>
          <w:rFonts w:asciiTheme="majorHAnsi" w:hAnsiTheme="majorHAnsi"/>
        </w:rPr>
      </w:pPr>
    </w:p>
    <w:p w14:paraId="4AA5F144" w14:textId="282547DD" w:rsidR="00DC33FD" w:rsidRPr="00AA72CE" w:rsidRDefault="00DC33FD" w:rsidP="00F11BF9">
      <w:pPr>
        <w:spacing w:line="360" w:lineRule="auto"/>
        <w:rPr>
          <w:rFonts w:asciiTheme="majorHAnsi" w:hAnsiTheme="majorHAnsi"/>
          <w:i/>
        </w:rPr>
      </w:pPr>
      <w:r w:rsidRPr="00AA72CE">
        <w:rPr>
          <w:rFonts w:asciiTheme="majorHAnsi" w:hAnsiTheme="majorHAnsi"/>
          <w:i/>
        </w:rPr>
        <w:t xml:space="preserve">When I was a child, I had many friends. They lived in deep green forests with mossy carpets, hot sun-bleached meadows filled with buzzing crickets, mysterious lakes, scummy warm ponds, and many other places. The particular friends I speak of in this story made their home in cool, nourishing soil: the earthworms. Sometimes, when my family would garden together, I'd encounter them suddenly unearthed, writhing and wriggling to get back into the safety of the ground. At other times, on rainy nights, I'd go for a walk and find them </w:t>
      </w:r>
      <w:proofErr w:type="gramStart"/>
      <w:r w:rsidRPr="00AA72CE">
        <w:rPr>
          <w:rFonts w:asciiTheme="majorHAnsi" w:hAnsiTheme="majorHAnsi"/>
          <w:i/>
        </w:rPr>
        <w:t>rain-bathing</w:t>
      </w:r>
      <w:proofErr w:type="gramEnd"/>
      <w:r w:rsidRPr="00AA72CE">
        <w:rPr>
          <w:rFonts w:asciiTheme="majorHAnsi" w:hAnsiTheme="majorHAnsi"/>
          <w:i/>
        </w:rPr>
        <w:t xml:space="preserve"> at the edge of the sidewalk. They'd be stretched out long, half in the grass and half on the pavement, perfectly still. One vibration from my footstep, and they would pull back instantly, disappearing in a heartbeat underground. </w:t>
      </w:r>
    </w:p>
    <w:p w14:paraId="5B258CE7" w14:textId="51B1F39D" w:rsidR="00DC33FD" w:rsidRPr="00AA72CE" w:rsidRDefault="00DC33FD" w:rsidP="00F11BF9">
      <w:pPr>
        <w:spacing w:line="360" w:lineRule="auto"/>
        <w:rPr>
          <w:rFonts w:asciiTheme="majorHAnsi" w:hAnsiTheme="majorHAnsi"/>
          <w:i/>
        </w:rPr>
      </w:pPr>
      <w:r w:rsidRPr="00AA72CE">
        <w:rPr>
          <w:rFonts w:asciiTheme="majorHAnsi" w:hAnsiTheme="majorHAnsi"/>
          <w:i/>
        </w:rPr>
        <w:tab/>
        <w:t xml:space="preserve">Yes, my earthworm friends were very sensitive, peaceful creatures, and they didn't particularly enjoy bright, exposed, spaces. But sometimes, in the daytime, if it was rainy, I'd find them out and about, wriggling along at a speedy pace to some destination. I've read that worms travel in the rain, as it gives them an opportunity to travel along faster than they would through soil. But it seems to me that there's more danger in this method of travel, too. When I attended middle school, I spent a good deal of time at lunch patrolling the track and the sidewalks, where on rainy days my travelling friends would often be squished by careless or cruel kids, drowned in puddles, or run over by cars. A few of my human friends would help me in </w:t>
      </w:r>
      <w:r w:rsidR="003B328E" w:rsidRPr="00AA72CE">
        <w:rPr>
          <w:rFonts w:asciiTheme="majorHAnsi" w:hAnsiTheme="majorHAnsi"/>
          <w:i/>
        </w:rPr>
        <w:t>my</w:t>
      </w:r>
      <w:r w:rsidRPr="00AA72CE">
        <w:rPr>
          <w:rFonts w:asciiTheme="majorHAnsi" w:hAnsiTheme="majorHAnsi"/>
          <w:i/>
        </w:rPr>
        <w:t xml:space="preserve"> e</w:t>
      </w:r>
      <w:r w:rsidR="00443249">
        <w:rPr>
          <w:rFonts w:asciiTheme="majorHAnsi" w:hAnsiTheme="majorHAnsi"/>
          <w:i/>
        </w:rPr>
        <w:t>fforts</w:t>
      </w:r>
      <w:r w:rsidR="003B328E" w:rsidRPr="00AA72CE">
        <w:rPr>
          <w:rFonts w:asciiTheme="majorHAnsi" w:hAnsiTheme="majorHAnsi"/>
          <w:i/>
        </w:rPr>
        <w:t xml:space="preserve"> to save earthworms</w:t>
      </w:r>
      <w:r w:rsidRPr="00AA72CE">
        <w:rPr>
          <w:rFonts w:asciiTheme="majorHAnsi" w:hAnsiTheme="majorHAnsi"/>
          <w:i/>
        </w:rPr>
        <w:t xml:space="preserve">. We would run around and gather up all the worms that were stranded on the pavement or getting washed down the storm drains, and put them back into the soil around the school grounds. </w:t>
      </w:r>
    </w:p>
    <w:p w14:paraId="4A9B5388" w14:textId="32DBA58D" w:rsidR="00DC33FD" w:rsidRPr="00AA72CE" w:rsidRDefault="00DC33FD" w:rsidP="00F11BF9">
      <w:pPr>
        <w:spacing w:line="360" w:lineRule="auto"/>
        <w:rPr>
          <w:rFonts w:asciiTheme="majorHAnsi" w:hAnsiTheme="majorHAnsi"/>
          <w:i/>
        </w:rPr>
      </w:pPr>
      <w:r w:rsidRPr="00AA72CE">
        <w:rPr>
          <w:rFonts w:asciiTheme="majorHAnsi" w:hAnsiTheme="majorHAnsi"/>
          <w:i/>
        </w:rPr>
        <w:lastRenderedPageBreak/>
        <w:tab/>
        <w:t xml:space="preserve">I must confess my friendships with the earthworms, in fact with all of my animal friends, </w:t>
      </w:r>
      <w:r w:rsidR="003B328E" w:rsidRPr="00AA72CE">
        <w:rPr>
          <w:rFonts w:asciiTheme="majorHAnsi" w:hAnsiTheme="majorHAnsi"/>
          <w:i/>
        </w:rPr>
        <w:t xml:space="preserve">somewhat </w:t>
      </w:r>
      <w:r w:rsidRPr="00AA72CE">
        <w:rPr>
          <w:rFonts w:asciiTheme="majorHAnsi" w:hAnsiTheme="majorHAnsi"/>
          <w:i/>
        </w:rPr>
        <w:t>changed as I entered high</w:t>
      </w:r>
      <w:r w:rsidR="0026591E" w:rsidRPr="00AA72CE">
        <w:rPr>
          <w:rFonts w:asciiTheme="majorHAnsi" w:hAnsiTheme="majorHAnsi"/>
          <w:i/>
        </w:rPr>
        <w:t xml:space="preserve"> </w:t>
      </w:r>
      <w:r w:rsidRPr="00AA72CE">
        <w:rPr>
          <w:rFonts w:asciiTheme="majorHAnsi" w:hAnsiTheme="majorHAnsi"/>
          <w:i/>
        </w:rPr>
        <w:t xml:space="preserve">school. I still considered them my friends and never lost my connection to and </w:t>
      </w:r>
      <w:r w:rsidR="003B328E" w:rsidRPr="00AA72CE">
        <w:rPr>
          <w:rFonts w:asciiTheme="majorHAnsi" w:hAnsiTheme="majorHAnsi"/>
          <w:i/>
        </w:rPr>
        <w:t>love of</w:t>
      </w:r>
      <w:r w:rsidRPr="00AA72CE">
        <w:rPr>
          <w:rFonts w:asciiTheme="majorHAnsi" w:hAnsiTheme="majorHAnsi"/>
          <w:i/>
        </w:rPr>
        <w:t xml:space="preserve"> the wild. However, my attention was rather diverted to navigating human teenage culture. Most of my time was spent with human friends</w:t>
      </w:r>
      <w:r w:rsidR="003B328E" w:rsidRPr="00AA72CE">
        <w:rPr>
          <w:rFonts w:asciiTheme="majorHAnsi" w:hAnsiTheme="majorHAnsi"/>
          <w:i/>
        </w:rPr>
        <w:t xml:space="preserve">. </w:t>
      </w:r>
      <w:r w:rsidRPr="00AA72CE">
        <w:rPr>
          <w:rFonts w:asciiTheme="majorHAnsi" w:hAnsiTheme="majorHAnsi"/>
          <w:i/>
        </w:rPr>
        <w:t>I stopped making a concerted effort to save my old earthworm buddies at the track</w:t>
      </w:r>
      <w:r w:rsidR="003B328E" w:rsidRPr="00AA72CE">
        <w:rPr>
          <w:rFonts w:asciiTheme="majorHAnsi" w:hAnsiTheme="majorHAnsi"/>
          <w:i/>
        </w:rPr>
        <w:t xml:space="preserve">, and </w:t>
      </w:r>
      <w:r w:rsidRPr="00AA72CE">
        <w:rPr>
          <w:rFonts w:asciiTheme="majorHAnsi" w:hAnsiTheme="majorHAnsi"/>
          <w:i/>
        </w:rPr>
        <w:t>instead ma</w:t>
      </w:r>
      <w:r w:rsidR="003B328E" w:rsidRPr="00AA72CE">
        <w:rPr>
          <w:rFonts w:asciiTheme="majorHAnsi" w:hAnsiTheme="majorHAnsi"/>
          <w:i/>
        </w:rPr>
        <w:t>de</w:t>
      </w:r>
      <w:r w:rsidRPr="00AA72CE">
        <w:rPr>
          <w:rFonts w:asciiTheme="majorHAnsi" w:hAnsiTheme="majorHAnsi"/>
          <w:i/>
        </w:rPr>
        <w:t xml:space="preserve"> a concerted effort to deal with fluctuating hormones, fluctuating friendships, and fluctuating grades. </w:t>
      </w:r>
      <w:r w:rsidR="003B328E" w:rsidRPr="00AA72CE">
        <w:rPr>
          <w:rFonts w:asciiTheme="majorHAnsi" w:hAnsiTheme="majorHAnsi"/>
          <w:i/>
        </w:rPr>
        <w:t xml:space="preserve">Yes, I must admit that </w:t>
      </w:r>
      <w:r w:rsidR="00443249">
        <w:rPr>
          <w:rFonts w:asciiTheme="majorHAnsi" w:hAnsiTheme="majorHAnsi"/>
          <w:i/>
        </w:rPr>
        <w:t>e</w:t>
      </w:r>
      <w:r w:rsidRPr="00AA72CE">
        <w:rPr>
          <w:rFonts w:asciiTheme="majorHAnsi" w:hAnsiTheme="majorHAnsi"/>
          <w:i/>
        </w:rPr>
        <w:t>arthworms were the last creatures on my mind.</w:t>
      </w:r>
    </w:p>
    <w:p w14:paraId="43E06B89" w14:textId="6B86694C" w:rsidR="00DC33FD" w:rsidRPr="00AA72CE" w:rsidRDefault="00DC33FD" w:rsidP="00F11BF9">
      <w:pPr>
        <w:spacing w:line="360" w:lineRule="auto"/>
        <w:rPr>
          <w:rFonts w:asciiTheme="majorHAnsi" w:hAnsiTheme="majorHAnsi"/>
          <w:i/>
        </w:rPr>
      </w:pPr>
      <w:r w:rsidRPr="00AA72CE">
        <w:rPr>
          <w:rFonts w:asciiTheme="majorHAnsi" w:hAnsiTheme="majorHAnsi"/>
          <w:i/>
        </w:rPr>
        <w:tab/>
        <w:t>Yet, an incident brought my old friends back into my heart, with a shocking jolt. Scene: science class, block before lunch. Me: sitting in the back row, angry. The teacher had just passed out beakers filled with some liquid. I gripped my beaker, feeling sick: here were a few of my old friends, floating around ane</w:t>
      </w:r>
      <w:r w:rsidR="00184EAC" w:rsidRPr="00AA72CE">
        <w:rPr>
          <w:rFonts w:asciiTheme="majorHAnsi" w:hAnsiTheme="majorHAnsi"/>
          <w:i/>
        </w:rPr>
        <w:t>s</w:t>
      </w:r>
      <w:r w:rsidRPr="00AA72CE">
        <w:rPr>
          <w:rFonts w:asciiTheme="majorHAnsi" w:hAnsiTheme="majorHAnsi"/>
          <w:i/>
        </w:rPr>
        <w:t>the</w:t>
      </w:r>
      <w:r w:rsidR="00184EAC" w:rsidRPr="00AA72CE">
        <w:rPr>
          <w:rFonts w:asciiTheme="majorHAnsi" w:hAnsiTheme="majorHAnsi"/>
          <w:i/>
        </w:rPr>
        <w:t>ti</w:t>
      </w:r>
      <w:r w:rsidRPr="00AA72CE">
        <w:rPr>
          <w:rFonts w:asciiTheme="majorHAnsi" w:hAnsiTheme="majorHAnsi"/>
          <w:i/>
        </w:rPr>
        <w:t>zed, still barely alive, but numb and motionless. We were tol</w:t>
      </w:r>
      <w:r w:rsidR="000540D0" w:rsidRPr="00AA72CE">
        <w:rPr>
          <w:rFonts w:asciiTheme="majorHAnsi" w:hAnsiTheme="majorHAnsi"/>
          <w:i/>
        </w:rPr>
        <w:t>d we would be dissecting these “</w:t>
      </w:r>
      <w:r w:rsidRPr="00AA72CE">
        <w:rPr>
          <w:rFonts w:asciiTheme="majorHAnsi" w:hAnsiTheme="majorHAnsi"/>
          <w:i/>
        </w:rPr>
        <w:t>specimens</w:t>
      </w:r>
      <w:r w:rsidR="000540D0" w:rsidRPr="00AA72CE">
        <w:rPr>
          <w:rFonts w:asciiTheme="majorHAnsi" w:hAnsiTheme="majorHAnsi"/>
          <w:i/>
        </w:rPr>
        <w:t>” as they were now “</w:t>
      </w:r>
      <w:r w:rsidRPr="00AA72CE">
        <w:rPr>
          <w:rFonts w:asciiTheme="majorHAnsi" w:hAnsiTheme="majorHAnsi"/>
          <w:i/>
        </w:rPr>
        <w:t>slowed down</w:t>
      </w:r>
      <w:r w:rsidR="000540D0" w:rsidRPr="00AA72CE">
        <w:rPr>
          <w:rFonts w:asciiTheme="majorHAnsi" w:hAnsiTheme="majorHAnsi"/>
          <w:i/>
        </w:rPr>
        <w:t>”</w:t>
      </w:r>
      <w:r w:rsidRPr="00AA72CE">
        <w:rPr>
          <w:rFonts w:asciiTheme="majorHAnsi" w:hAnsiTheme="majorHAnsi"/>
          <w:i/>
        </w:rPr>
        <w:t xml:space="preserve"> enough </w:t>
      </w:r>
      <w:r w:rsidR="00184EAC" w:rsidRPr="00AA72CE">
        <w:rPr>
          <w:rFonts w:asciiTheme="majorHAnsi" w:hAnsiTheme="majorHAnsi"/>
          <w:i/>
        </w:rPr>
        <w:t xml:space="preserve">for us </w:t>
      </w:r>
      <w:r w:rsidRPr="00AA72CE">
        <w:rPr>
          <w:rFonts w:asciiTheme="majorHAnsi" w:hAnsiTheme="majorHAnsi"/>
          <w:i/>
        </w:rPr>
        <w:t xml:space="preserve">to study and learn about them. </w:t>
      </w:r>
    </w:p>
    <w:p w14:paraId="138A4C86" w14:textId="3354FE00" w:rsidR="00DC33FD" w:rsidRPr="00AA72CE" w:rsidRDefault="00E46DB8" w:rsidP="00F11BF9">
      <w:pPr>
        <w:spacing w:line="360" w:lineRule="auto"/>
        <w:rPr>
          <w:rFonts w:asciiTheme="majorHAnsi" w:hAnsiTheme="majorHAnsi"/>
          <w:i/>
        </w:rPr>
      </w:pPr>
      <w:r w:rsidRPr="00AA72CE">
        <w:rPr>
          <w:rFonts w:asciiTheme="majorHAnsi" w:hAnsiTheme="majorHAnsi"/>
          <w:i/>
        </w:rPr>
        <w:tab/>
        <w:t>Specimens?</w:t>
      </w:r>
      <w:r w:rsidR="00DC33FD" w:rsidRPr="00AA72CE">
        <w:rPr>
          <w:rFonts w:asciiTheme="majorHAnsi" w:hAnsiTheme="majorHAnsi"/>
          <w:i/>
        </w:rPr>
        <w:t xml:space="preserve"> No, these weren't specimens! They were little living beings! They were my friends, and I was going to be damned before I cut them open alive to </w:t>
      </w:r>
      <w:r w:rsidR="000540D0" w:rsidRPr="00AA72CE">
        <w:rPr>
          <w:rFonts w:asciiTheme="majorHAnsi" w:hAnsiTheme="majorHAnsi"/>
          <w:i/>
        </w:rPr>
        <w:t>“</w:t>
      </w:r>
      <w:r w:rsidR="00DC33FD" w:rsidRPr="00AA72CE">
        <w:rPr>
          <w:rFonts w:asciiTheme="majorHAnsi" w:hAnsiTheme="majorHAnsi"/>
          <w:i/>
        </w:rPr>
        <w:t>learn</w:t>
      </w:r>
      <w:r w:rsidR="000540D0" w:rsidRPr="00AA72CE">
        <w:rPr>
          <w:rFonts w:asciiTheme="majorHAnsi" w:hAnsiTheme="majorHAnsi"/>
          <w:i/>
        </w:rPr>
        <w:t>”</w:t>
      </w:r>
      <w:r w:rsidR="00DC33FD" w:rsidRPr="00AA72CE">
        <w:rPr>
          <w:rFonts w:asciiTheme="majorHAnsi" w:hAnsiTheme="majorHAnsi"/>
          <w:i/>
        </w:rPr>
        <w:t xml:space="preserve"> about some scientific fact that was also written right there in the textbook. I told the teacher this, which provoked laughter from my classmates, but a tinge of respect too. I looked around and saw several kids with the unmistakable uncomfortable look on their face</w:t>
      </w:r>
      <w:r w:rsidR="003B328E" w:rsidRPr="00AA72CE">
        <w:rPr>
          <w:rFonts w:asciiTheme="majorHAnsi" w:hAnsiTheme="majorHAnsi"/>
          <w:i/>
        </w:rPr>
        <w:t>s</w:t>
      </w:r>
      <w:r w:rsidR="00DC33FD" w:rsidRPr="00AA72CE">
        <w:rPr>
          <w:rFonts w:asciiTheme="majorHAnsi" w:hAnsiTheme="majorHAnsi"/>
          <w:i/>
        </w:rPr>
        <w:t xml:space="preserve"> that</w:t>
      </w:r>
      <w:r w:rsidR="00EB1228" w:rsidRPr="00AA72CE">
        <w:rPr>
          <w:rFonts w:asciiTheme="majorHAnsi" w:hAnsiTheme="majorHAnsi"/>
          <w:i/>
        </w:rPr>
        <w:t xml:space="preserve"> so often</w:t>
      </w:r>
      <w:r w:rsidR="00DC33FD" w:rsidRPr="00AA72CE">
        <w:rPr>
          <w:rFonts w:asciiTheme="majorHAnsi" w:hAnsiTheme="majorHAnsi"/>
          <w:i/>
        </w:rPr>
        <w:t xml:space="preserve"> </w:t>
      </w:r>
      <w:r w:rsidR="00EB1228" w:rsidRPr="00AA72CE">
        <w:rPr>
          <w:rFonts w:asciiTheme="majorHAnsi" w:hAnsiTheme="majorHAnsi"/>
          <w:i/>
        </w:rPr>
        <w:t xml:space="preserve">reveals when our </w:t>
      </w:r>
      <w:r w:rsidR="00DC33FD" w:rsidRPr="00AA72CE">
        <w:rPr>
          <w:rFonts w:asciiTheme="majorHAnsi" w:hAnsiTheme="majorHAnsi"/>
          <w:i/>
        </w:rPr>
        <w:t>internal moral compass</w:t>
      </w:r>
      <w:r w:rsidR="00EB1228" w:rsidRPr="00AA72CE">
        <w:rPr>
          <w:rFonts w:asciiTheme="majorHAnsi" w:hAnsiTheme="majorHAnsi"/>
          <w:i/>
        </w:rPr>
        <w:t>es get</w:t>
      </w:r>
      <w:r w:rsidR="00DC33FD" w:rsidRPr="00AA72CE">
        <w:rPr>
          <w:rFonts w:asciiTheme="majorHAnsi" w:hAnsiTheme="majorHAnsi"/>
          <w:i/>
        </w:rPr>
        <w:t xml:space="preserve"> </w:t>
      </w:r>
      <w:r w:rsidR="00EB1228" w:rsidRPr="00AA72CE">
        <w:rPr>
          <w:rFonts w:asciiTheme="majorHAnsi" w:hAnsiTheme="majorHAnsi"/>
          <w:i/>
        </w:rPr>
        <w:t xml:space="preserve">overridden </w:t>
      </w:r>
      <w:r w:rsidR="00DC33FD" w:rsidRPr="00AA72CE">
        <w:rPr>
          <w:rFonts w:asciiTheme="majorHAnsi" w:hAnsiTheme="majorHAnsi"/>
          <w:i/>
        </w:rPr>
        <w:t>by</w:t>
      </w:r>
      <w:r w:rsidR="00EB1228" w:rsidRPr="00AA72CE">
        <w:rPr>
          <w:rFonts w:asciiTheme="majorHAnsi" w:hAnsiTheme="majorHAnsi"/>
          <w:i/>
        </w:rPr>
        <w:t xml:space="preserve"> </w:t>
      </w:r>
      <w:r w:rsidR="00DC33FD" w:rsidRPr="00AA72CE">
        <w:rPr>
          <w:rFonts w:asciiTheme="majorHAnsi" w:hAnsiTheme="majorHAnsi"/>
          <w:i/>
        </w:rPr>
        <w:t>convention and pedagogy. It felt wrong, and that wrongness registered physically in my gut: a clenching, sickening, clammy sense of people being blind to the suffering</w:t>
      </w:r>
      <w:r w:rsidR="003B328E" w:rsidRPr="00AA72CE">
        <w:rPr>
          <w:rFonts w:asciiTheme="majorHAnsi" w:hAnsiTheme="majorHAnsi"/>
          <w:i/>
        </w:rPr>
        <w:t xml:space="preserve"> and broken dignity</w:t>
      </w:r>
      <w:r w:rsidR="00DC33FD" w:rsidRPr="00AA72CE">
        <w:rPr>
          <w:rFonts w:asciiTheme="majorHAnsi" w:hAnsiTheme="majorHAnsi"/>
          <w:i/>
        </w:rPr>
        <w:t xml:space="preserve"> of other </w:t>
      </w:r>
      <w:r w:rsidR="003B328E" w:rsidRPr="00AA72CE">
        <w:rPr>
          <w:rFonts w:asciiTheme="majorHAnsi" w:hAnsiTheme="majorHAnsi"/>
          <w:i/>
        </w:rPr>
        <w:t xml:space="preserve">living </w:t>
      </w:r>
      <w:r w:rsidR="00DC33FD" w:rsidRPr="00AA72CE">
        <w:rPr>
          <w:rFonts w:asciiTheme="majorHAnsi" w:hAnsiTheme="majorHAnsi"/>
          <w:i/>
        </w:rPr>
        <w:t xml:space="preserve">beings. My teacher told me firmly these were </w:t>
      </w:r>
      <w:r w:rsidR="000540D0" w:rsidRPr="00AA72CE">
        <w:rPr>
          <w:rFonts w:asciiTheme="majorHAnsi" w:hAnsiTheme="majorHAnsi"/>
          <w:i/>
        </w:rPr>
        <w:t>“</w:t>
      </w:r>
      <w:r w:rsidR="00DC33FD" w:rsidRPr="00AA72CE">
        <w:rPr>
          <w:rFonts w:asciiTheme="majorHAnsi" w:hAnsiTheme="majorHAnsi"/>
          <w:i/>
        </w:rPr>
        <w:t>just worms,</w:t>
      </w:r>
      <w:r w:rsidR="000540D0" w:rsidRPr="00AA72CE">
        <w:rPr>
          <w:rFonts w:asciiTheme="majorHAnsi" w:hAnsiTheme="majorHAnsi"/>
          <w:i/>
        </w:rPr>
        <w:t>”</w:t>
      </w:r>
      <w:r w:rsidR="00DC33FD" w:rsidRPr="00AA72CE">
        <w:rPr>
          <w:rFonts w:asciiTheme="majorHAnsi" w:hAnsiTheme="majorHAnsi"/>
          <w:i/>
        </w:rPr>
        <w:t xml:space="preserve"> and it was stupid to feel sorry or compassionate towards them. </w:t>
      </w:r>
      <w:r w:rsidR="003B328E" w:rsidRPr="00AA72CE">
        <w:rPr>
          <w:rFonts w:asciiTheme="majorHAnsi" w:hAnsiTheme="majorHAnsi"/>
          <w:i/>
        </w:rPr>
        <w:t>"</w:t>
      </w:r>
      <w:r w:rsidR="00DC33FD" w:rsidRPr="00AA72CE">
        <w:rPr>
          <w:rFonts w:asciiTheme="majorHAnsi" w:hAnsiTheme="majorHAnsi"/>
          <w:i/>
        </w:rPr>
        <w:t>Yeah,</w:t>
      </w:r>
      <w:r w:rsidR="003B328E" w:rsidRPr="00AA72CE">
        <w:rPr>
          <w:rFonts w:asciiTheme="majorHAnsi" w:hAnsiTheme="majorHAnsi"/>
          <w:i/>
        </w:rPr>
        <w:t>"</w:t>
      </w:r>
      <w:r w:rsidR="00DC33FD" w:rsidRPr="00AA72CE">
        <w:rPr>
          <w:rFonts w:asciiTheme="majorHAnsi" w:hAnsiTheme="majorHAnsi"/>
          <w:i/>
        </w:rPr>
        <w:t xml:space="preserve"> piped in some taunting kids: </w:t>
      </w:r>
      <w:r w:rsidR="003B328E" w:rsidRPr="00AA72CE">
        <w:rPr>
          <w:rFonts w:asciiTheme="majorHAnsi" w:hAnsiTheme="majorHAnsi"/>
          <w:i/>
        </w:rPr>
        <w:t>"</w:t>
      </w:r>
      <w:r w:rsidR="00DC33FD" w:rsidRPr="00AA72CE">
        <w:rPr>
          <w:rFonts w:asciiTheme="majorHAnsi" w:hAnsiTheme="majorHAnsi"/>
          <w:i/>
        </w:rPr>
        <w:t>It's not as if worms have brains, hearts or souls!</w:t>
      </w:r>
      <w:r w:rsidR="003B328E" w:rsidRPr="00AA72CE">
        <w:rPr>
          <w:rFonts w:asciiTheme="majorHAnsi" w:hAnsiTheme="majorHAnsi"/>
          <w:i/>
        </w:rPr>
        <w:t>"</w:t>
      </w:r>
    </w:p>
    <w:p w14:paraId="53F7C3ED" w14:textId="4A6CF2C2" w:rsidR="0018283C" w:rsidRPr="00AA72CE" w:rsidRDefault="0018283C" w:rsidP="00F11BF9">
      <w:pPr>
        <w:spacing w:line="360" w:lineRule="auto"/>
        <w:ind w:firstLine="720"/>
        <w:rPr>
          <w:rFonts w:asciiTheme="majorHAnsi" w:hAnsiTheme="majorHAnsi"/>
          <w:i/>
        </w:rPr>
      </w:pPr>
      <w:r w:rsidRPr="00AA72CE">
        <w:rPr>
          <w:rFonts w:asciiTheme="majorHAnsi" w:hAnsiTheme="majorHAnsi"/>
          <w:i/>
        </w:rPr>
        <w:t xml:space="preserve">I refused to participate in my classroom experiment on grounds that it was unethical, disturbing, and completely useless, revealing </w:t>
      </w:r>
      <w:r w:rsidR="000540D0" w:rsidRPr="00AA72CE">
        <w:rPr>
          <w:rFonts w:asciiTheme="majorHAnsi" w:hAnsiTheme="majorHAnsi"/>
          <w:i/>
        </w:rPr>
        <w:t>“</w:t>
      </w:r>
      <w:r w:rsidRPr="00AA72CE">
        <w:rPr>
          <w:rFonts w:asciiTheme="majorHAnsi" w:hAnsiTheme="majorHAnsi"/>
          <w:i/>
        </w:rPr>
        <w:t>information</w:t>
      </w:r>
      <w:r w:rsidR="000540D0" w:rsidRPr="00AA72CE">
        <w:rPr>
          <w:rFonts w:asciiTheme="majorHAnsi" w:hAnsiTheme="majorHAnsi"/>
          <w:i/>
        </w:rPr>
        <w:t>”</w:t>
      </w:r>
      <w:r w:rsidRPr="00AA72CE">
        <w:rPr>
          <w:rFonts w:asciiTheme="majorHAnsi" w:hAnsiTheme="majorHAnsi"/>
          <w:i/>
        </w:rPr>
        <w:t xml:space="preserve"> that could easily have been found on the internet, as it was a high school experiment that had been performed thousands of times. The teacher responded angrily by docking me marks and </w:t>
      </w:r>
      <w:r w:rsidRPr="00AA72CE">
        <w:rPr>
          <w:rFonts w:asciiTheme="majorHAnsi" w:hAnsiTheme="majorHAnsi"/>
          <w:i/>
        </w:rPr>
        <w:lastRenderedPageBreak/>
        <w:t xml:space="preserve">offering other classmates higher marks if they would in fact eat a live worm. </w:t>
      </w:r>
      <w:r w:rsidR="00E12EED" w:rsidRPr="00AA72CE">
        <w:rPr>
          <w:rFonts w:asciiTheme="majorHAnsi" w:hAnsiTheme="majorHAnsi"/>
          <w:i/>
        </w:rPr>
        <w:t>(I believe s</w:t>
      </w:r>
      <w:r w:rsidRPr="00AA72CE">
        <w:rPr>
          <w:rFonts w:asciiTheme="majorHAnsi" w:hAnsiTheme="majorHAnsi"/>
          <w:i/>
        </w:rPr>
        <w:t xml:space="preserve">ome of them </w:t>
      </w:r>
      <w:r w:rsidR="00E12EED" w:rsidRPr="00AA72CE">
        <w:rPr>
          <w:rFonts w:asciiTheme="majorHAnsi" w:hAnsiTheme="majorHAnsi"/>
          <w:i/>
        </w:rPr>
        <w:t xml:space="preserve">actually </w:t>
      </w:r>
      <w:r w:rsidRPr="00AA72CE">
        <w:rPr>
          <w:rFonts w:asciiTheme="majorHAnsi" w:hAnsiTheme="majorHAnsi"/>
          <w:i/>
        </w:rPr>
        <w:t>did</w:t>
      </w:r>
      <w:r w:rsidR="00E12EED" w:rsidRPr="00AA72CE">
        <w:rPr>
          <w:rFonts w:asciiTheme="majorHAnsi" w:hAnsiTheme="majorHAnsi"/>
          <w:i/>
        </w:rPr>
        <w:t>, if my memory serves me correctly</w:t>
      </w:r>
      <w:r w:rsidRPr="00AA72CE">
        <w:rPr>
          <w:rFonts w:asciiTheme="majorHAnsi" w:hAnsiTheme="majorHAnsi"/>
          <w:i/>
        </w:rPr>
        <w:t>.</w:t>
      </w:r>
      <w:r w:rsidR="00E12EED" w:rsidRPr="00AA72CE">
        <w:rPr>
          <w:rFonts w:asciiTheme="majorHAnsi" w:hAnsiTheme="majorHAnsi"/>
          <w:i/>
        </w:rPr>
        <w:t>)</w:t>
      </w:r>
      <w:r w:rsidRPr="00AA72CE">
        <w:rPr>
          <w:rFonts w:asciiTheme="majorHAnsi" w:hAnsiTheme="majorHAnsi"/>
          <w:i/>
        </w:rPr>
        <w:t xml:space="preserve"> Others, like myself, continued to boycott the experiment.</w:t>
      </w:r>
    </w:p>
    <w:p w14:paraId="15C1376F" w14:textId="00E1F62C" w:rsidR="00E12EED" w:rsidRPr="00AA72CE" w:rsidRDefault="00DC33FD" w:rsidP="00F11BF9">
      <w:pPr>
        <w:spacing w:line="360" w:lineRule="auto"/>
        <w:rPr>
          <w:rFonts w:asciiTheme="majorHAnsi" w:hAnsiTheme="majorHAnsi"/>
          <w:i/>
        </w:rPr>
      </w:pPr>
      <w:r w:rsidRPr="00AA72CE">
        <w:rPr>
          <w:rFonts w:asciiTheme="majorHAnsi" w:hAnsiTheme="majorHAnsi"/>
          <w:i/>
        </w:rPr>
        <w:tab/>
      </w:r>
      <w:r w:rsidR="0018283C" w:rsidRPr="00AA72CE">
        <w:rPr>
          <w:rFonts w:asciiTheme="majorHAnsi" w:hAnsiTheme="majorHAnsi"/>
          <w:i/>
        </w:rPr>
        <w:t xml:space="preserve">I still hear the kids’ taunting: </w:t>
      </w:r>
      <w:r w:rsidR="000540D0" w:rsidRPr="00AA72CE">
        <w:rPr>
          <w:rFonts w:asciiTheme="majorHAnsi" w:hAnsiTheme="majorHAnsi"/>
          <w:i/>
        </w:rPr>
        <w:t>“</w:t>
      </w:r>
      <w:r w:rsidR="0018283C" w:rsidRPr="00AA72CE">
        <w:rPr>
          <w:rFonts w:asciiTheme="majorHAnsi" w:hAnsiTheme="majorHAnsi"/>
          <w:i/>
        </w:rPr>
        <w:t>It's not as if worms have brains, hearts or souls!</w:t>
      </w:r>
      <w:r w:rsidR="000540D0" w:rsidRPr="00AA72CE">
        <w:rPr>
          <w:rFonts w:asciiTheme="majorHAnsi" w:hAnsiTheme="majorHAnsi"/>
          <w:i/>
        </w:rPr>
        <w:t>”</w:t>
      </w:r>
      <w:r w:rsidR="0018283C" w:rsidRPr="00AA72CE">
        <w:rPr>
          <w:rFonts w:asciiTheme="majorHAnsi" w:hAnsiTheme="majorHAnsi"/>
          <w:i/>
        </w:rPr>
        <w:t xml:space="preserve"> </w:t>
      </w:r>
      <w:r w:rsidRPr="00AA72CE">
        <w:rPr>
          <w:rFonts w:asciiTheme="majorHAnsi" w:hAnsiTheme="majorHAnsi"/>
          <w:i/>
        </w:rPr>
        <w:t>How ironic</w:t>
      </w:r>
      <w:r w:rsidR="00E12EED" w:rsidRPr="00AA72CE">
        <w:rPr>
          <w:rFonts w:asciiTheme="majorHAnsi" w:hAnsiTheme="majorHAnsi"/>
          <w:i/>
        </w:rPr>
        <w:t xml:space="preserve"> that they should say that.</w:t>
      </w:r>
      <w:r w:rsidRPr="00AA72CE">
        <w:rPr>
          <w:rFonts w:asciiTheme="majorHAnsi" w:hAnsiTheme="majorHAnsi"/>
          <w:i/>
        </w:rPr>
        <w:t xml:space="preserve"> </w:t>
      </w:r>
      <w:r w:rsidR="00E12EED" w:rsidRPr="00AA72CE">
        <w:rPr>
          <w:rFonts w:asciiTheme="majorHAnsi" w:hAnsiTheme="majorHAnsi"/>
          <w:i/>
        </w:rPr>
        <w:t>W</w:t>
      </w:r>
      <w:r w:rsidRPr="00AA72CE">
        <w:rPr>
          <w:rFonts w:asciiTheme="majorHAnsi" w:hAnsiTheme="majorHAnsi"/>
          <w:i/>
        </w:rPr>
        <w:t>orms actually have five hearts, and a "brain" that is a nerve cord that runs the length of their body (not a vertebrate brain); and I suppose it depends on how you define soul, but they've certainly got life energy that flows through them</w:t>
      </w:r>
      <w:r w:rsidR="0018283C" w:rsidRPr="00AA72CE">
        <w:rPr>
          <w:rFonts w:asciiTheme="majorHAnsi" w:hAnsiTheme="majorHAnsi"/>
          <w:i/>
        </w:rPr>
        <w:t xml:space="preserve"> and responds to the world and its presenting challenges to their sense of well being</w:t>
      </w:r>
      <w:r w:rsidRPr="00AA72CE">
        <w:rPr>
          <w:rFonts w:asciiTheme="majorHAnsi" w:hAnsiTheme="majorHAnsi"/>
          <w:i/>
        </w:rPr>
        <w:t xml:space="preserve">, just as does every other living being on earth. What was really stupid, I told my teacher, was that we were killing these creatures to </w:t>
      </w:r>
      <w:r w:rsidR="000540D0" w:rsidRPr="00AA72CE">
        <w:rPr>
          <w:rFonts w:asciiTheme="majorHAnsi" w:hAnsiTheme="majorHAnsi"/>
          <w:i/>
        </w:rPr>
        <w:t>“</w:t>
      </w:r>
      <w:r w:rsidRPr="00AA72CE">
        <w:rPr>
          <w:rFonts w:asciiTheme="majorHAnsi" w:hAnsiTheme="majorHAnsi"/>
          <w:i/>
        </w:rPr>
        <w:t>discover</w:t>
      </w:r>
      <w:r w:rsidR="000540D0" w:rsidRPr="00AA72CE">
        <w:rPr>
          <w:rFonts w:asciiTheme="majorHAnsi" w:hAnsiTheme="majorHAnsi"/>
          <w:i/>
        </w:rPr>
        <w:t>”</w:t>
      </w:r>
      <w:r w:rsidRPr="00AA72CE">
        <w:rPr>
          <w:rFonts w:asciiTheme="majorHAnsi" w:hAnsiTheme="majorHAnsi"/>
          <w:i/>
        </w:rPr>
        <w:t xml:space="preserve"> and </w:t>
      </w:r>
      <w:r w:rsidR="000540D0" w:rsidRPr="00AA72CE">
        <w:rPr>
          <w:rFonts w:asciiTheme="majorHAnsi" w:hAnsiTheme="majorHAnsi"/>
          <w:i/>
        </w:rPr>
        <w:t>“</w:t>
      </w:r>
      <w:r w:rsidRPr="00AA72CE">
        <w:rPr>
          <w:rFonts w:asciiTheme="majorHAnsi" w:hAnsiTheme="majorHAnsi"/>
          <w:i/>
        </w:rPr>
        <w:t>study</w:t>
      </w:r>
      <w:r w:rsidR="000540D0" w:rsidRPr="00AA72CE">
        <w:rPr>
          <w:rFonts w:asciiTheme="majorHAnsi" w:hAnsiTheme="majorHAnsi"/>
          <w:i/>
        </w:rPr>
        <w:t>”</w:t>
      </w:r>
      <w:r w:rsidRPr="00AA72CE">
        <w:rPr>
          <w:rFonts w:asciiTheme="majorHAnsi" w:hAnsiTheme="majorHAnsi"/>
          <w:i/>
        </w:rPr>
        <w:t xml:space="preserve"> them, but in doing so we were destroying what was actually of value to learn: the joy and mystery of how the</w:t>
      </w:r>
      <w:r w:rsidR="00E12EED" w:rsidRPr="00AA72CE">
        <w:rPr>
          <w:rFonts w:asciiTheme="majorHAnsi" w:hAnsiTheme="majorHAnsi"/>
          <w:i/>
        </w:rPr>
        <w:t>se creatures</w:t>
      </w:r>
      <w:r w:rsidRPr="00AA72CE">
        <w:rPr>
          <w:rFonts w:asciiTheme="majorHAnsi" w:hAnsiTheme="majorHAnsi"/>
          <w:i/>
        </w:rPr>
        <w:t xml:space="preserve"> live their lives. I was sure I knew more about earthworms just from hanging out with </w:t>
      </w:r>
      <w:r w:rsidR="00AC7D7F" w:rsidRPr="00AA72CE">
        <w:rPr>
          <w:rFonts w:asciiTheme="majorHAnsi" w:hAnsiTheme="majorHAnsi"/>
          <w:i/>
        </w:rPr>
        <w:t xml:space="preserve">them </w:t>
      </w:r>
      <w:r w:rsidRPr="00AA72CE">
        <w:rPr>
          <w:rFonts w:asciiTheme="majorHAnsi" w:hAnsiTheme="majorHAnsi"/>
          <w:i/>
        </w:rPr>
        <w:t xml:space="preserve">in my garden, saving their lives on my middle school track, and stepping around them carefully on a rainy night walk. These were all the times when my powers of </w:t>
      </w:r>
      <w:r w:rsidR="000540D0" w:rsidRPr="00AA72CE">
        <w:rPr>
          <w:rFonts w:asciiTheme="majorHAnsi" w:hAnsiTheme="majorHAnsi"/>
          <w:i/>
        </w:rPr>
        <w:t>“</w:t>
      </w:r>
      <w:r w:rsidRPr="00AA72CE">
        <w:rPr>
          <w:rFonts w:asciiTheme="majorHAnsi" w:hAnsiTheme="majorHAnsi"/>
          <w:i/>
        </w:rPr>
        <w:t>observation</w:t>
      </w:r>
      <w:r w:rsidR="000540D0" w:rsidRPr="00AA72CE">
        <w:rPr>
          <w:rFonts w:asciiTheme="majorHAnsi" w:hAnsiTheme="majorHAnsi"/>
          <w:i/>
        </w:rPr>
        <w:t>”</w:t>
      </w:r>
      <w:r w:rsidRPr="00AA72CE">
        <w:rPr>
          <w:rFonts w:asciiTheme="majorHAnsi" w:hAnsiTheme="majorHAnsi"/>
          <w:i/>
        </w:rPr>
        <w:t xml:space="preserve"> were not detached from my relationship to the creatures themselves. </w:t>
      </w:r>
      <w:r w:rsidR="00C73DCC" w:rsidRPr="00AA72CE">
        <w:rPr>
          <w:rFonts w:asciiTheme="majorHAnsi" w:hAnsiTheme="majorHAnsi"/>
          <w:i/>
        </w:rPr>
        <w:t>Let us consider</w:t>
      </w:r>
      <w:r w:rsidRPr="00AA72CE">
        <w:rPr>
          <w:rFonts w:asciiTheme="majorHAnsi" w:hAnsiTheme="majorHAnsi"/>
          <w:i/>
        </w:rPr>
        <w:t xml:space="preserve">: how do </w:t>
      </w:r>
      <w:r w:rsidR="00C73DCC" w:rsidRPr="00AA72CE">
        <w:rPr>
          <w:rFonts w:asciiTheme="majorHAnsi" w:hAnsiTheme="majorHAnsi"/>
          <w:i/>
        </w:rPr>
        <w:t>we</w:t>
      </w:r>
      <w:r w:rsidRPr="00AA72CE">
        <w:rPr>
          <w:rFonts w:asciiTheme="majorHAnsi" w:hAnsiTheme="majorHAnsi"/>
          <w:i/>
        </w:rPr>
        <w:t xml:space="preserve"> </w:t>
      </w:r>
      <w:r w:rsidR="00E12EED" w:rsidRPr="00AA72CE">
        <w:rPr>
          <w:rFonts w:asciiTheme="majorHAnsi" w:hAnsiTheme="majorHAnsi"/>
          <w:i/>
        </w:rPr>
        <w:t xml:space="preserve">really </w:t>
      </w:r>
      <w:r w:rsidRPr="00AA72CE">
        <w:rPr>
          <w:rFonts w:asciiTheme="majorHAnsi" w:hAnsiTheme="majorHAnsi"/>
          <w:i/>
        </w:rPr>
        <w:t xml:space="preserve">get to know </w:t>
      </w:r>
      <w:r w:rsidR="00E12EED" w:rsidRPr="00AA72CE">
        <w:rPr>
          <w:rFonts w:asciiTheme="majorHAnsi" w:hAnsiTheme="majorHAnsi"/>
          <w:i/>
        </w:rPr>
        <w:t xml:space="preserve">other </w:t>
      </w:r>
      <w:r w:rsidRPr="00AA72CE">
        <w:rPr>
          <w:rFonts w:asciiTheme="majorHAnsi" w:hAnsiTheme="majorHAnsi"/>
          <w:i/>
        </w:rPr>
        <w:t>people best? Is it</w:t>
      </w:r>
      <w:r w:rsidR="007463DE" w:rsidRPr="00AA72CE">
        <w:rPr>
          <w:rFonts w:asciiTheme="majorHAnsi" w:hAnsiTheme="majorHAnsi"/>
          <w:i/>
        </w:rPr>
        <w:t xml:space="preserve"> by capturing people, drugging them, putting them in captivity, slowly cutting them open and demanding they reveal something to you about the nature of truth as they die? Or is by </w:t>
      </w:r>
      <w:r w:rsidRPr="00AA72CE">
        <w:rPr>
          <w:rFonts w:asciiTheme="majorHAnsi" w:hAnsiTheme="majorHAnsi"/>
          <w:i/>
        </w:rPr>
        <w:t xml:space="preserve">spending time together, eating food together, sharing good memories, </w:t>
      </w:r>
      <w:r w:rsidR="007463DE" w:rsidRPr="00AA72CE">
        <w:rPr>
          <w:rFonts w:asciiTheme="majorHAnsi" w:hAnsiTheme="majorHAnsi"/>
          <w:i/>
        </w:rPr>
        <w:t>stories</w:t>
      </w:r>
      <w:r w:rsidRPr="00AA72CE">
        <w:rPr>
          <w:rFonts w:asciiTheme="majorHAnsi" w:hAnsiTheme="majorHAnsi"/>
          <w:i/>
        </w:rPr>
        <w:t>, laughter, joy and tears,</w:t>
      </w:r>
      <w:r w:rsidR="007463DE" w:rsidRPr="00AA72CE">
        <w:rPr>
          <w:rFonts w:asciiTheme="majorHAnsi" w:hAnsiTheme="majorHAnsi"/>
          <w:i/>
        </w:rPr>
        <w:t xml:space="preserve"> and </w:t>
      </w:r>
      <w:r w:rsidRPr="00AA72CE">
        <w:rPr>
          <w:rFonts w:asciiTheme="majorHAnsi" w:hAnsiTheme="majorHAnsi"/>
          <w:i/>
        </w:rPr>
        <w:t xml:space="preserve">developing emotional connections and </w:t>
      </w:r>
      <w:r w:rsidR="00E12EED" w:rsidRPr="00AA72CE">
        <w:rPr>
          <w:rFonts w:asciiTheme="majorHAnsi" w:hAnsiTheme="majorHAnsi"/>
          <w:i/>
        </w:rPr>
        <w:t xml:space="preserve">loving </w:t>
      </w:r>
      <w:r w:rsidRPr="00AA72CE">
        <w:rPr>
          <w:rFonts w:asciiTheme="majorHAnsi" w:hAnsiTheme="majorHAnsi"/>
          <w:i/>
        </w:rPr>
        <w:t>relationship</w:t>
      </w:r>
      <w:r w:rsidR="00E12EED" w:rsidRPr="00AA72CE">
        <w:rPr>
          <w:rFonts w:asciiTheme="majorHAnsi" w:hAnsiTheme="majorHAnsi"/>
          <w:i/>
        </w:rPr>
        <w:t>s</w:t>
      </w:r>
      <w:r w:rsidRPr="00AA72CE">
        <w:rPr>
          <w:rFonts w:asciiTheme="majorHAnsi" w:hAnsiTheme="majorHAnsi"/>
          <w:i/>
        </w:rPr>
        <w:t xml:space="preserve">? </w:t>
      </w:r>
    </w:p>
    <w:p w14:paraId="37F63EE6" w14:textId="0BF371DE" w:rsidR="00563629" w:rsidRPr="00AA72CE" w:rsidRDefault="00DC33FD" w:rsidP="00F11BF9">
      <w:pPr>
        <w:spacing w:line="360" w:lineRule="auto"/>
        <w:rPr>
          <w:rFonts w:asciiTheme="majorHAnsi" w:hAnsiTheme="majorHAnsi"/>
          <w:i/>
        </w:rPr>
      </w:pPr>
      <w:r w:rsidRPr="00AA72CE">
        <w:rPr>
          <w:rFonts w:asciiTheme="majorHAnsi" w:hAnsiTheme="majorHAnsi"/>
          <w:i/>
        </w:rPr>
        <w:tab/>
        <w:t xml:space="preserve">I hope the answer </w:t>
      </w:r>
      <w:r w:rsidR="00E12EED" w:rsidRPr="00AA72CE">
        <w:rPr>
          <w:rFonts w:asciiTheme="majorHAnsi" w:hAnsiTheme="majorHAnsi"/>
          <w:i/>
        </w:rPr>
        <w:t>is obvious</w:t>
      </w:r>
      <w:r w:rsidR="007463DE" w:rsidRPr="00AA72CE">
        <w:rPr>
          <w:rFonts w:asciiTheme="majorHAnsi" w:hAnsiTheme="majorHAnsi"/>
          <w:i/>
        </w:rPr>
        <w:t xml:space="preserve"> to my readers: </w:t>
      </w:r>
      <w:r w:rsidR="00F555FB" w:rsidRPr="00AA72CE">
        <w:rPr>
          <w:rFonts w:asciiTheme="majorHAnsi" w:hAnsiTheme="majorHAnsi"/>
          <w:i/>
        </w:rPr>
        <w:t xml:space="preserve">it is </w:t>
      </w:r>
      <w:r w:rsidR="007463DE" w:rsidRPr="00AA72CE">
        <w:rPr>
          <w:rFonts w:asciiTheme="majorHAnsi" w:hAnsiTheme="majorHAnsi"/>
          <w:i/>
        </w:rPr>
        <w:t>the latter</w:t>
      </w:r>
      <w:r w:rsidR="00563629" w:rsidRPr="00AA72CE">
        <w:rPr>
          <w:rFonts w:asciiTheme="majorHAnsi" w:hAnsiTheme="majorHAnsi"/>
          <w:i/>
        </w:rPr>
        <w:t xml:space="preserve">. The next question is then: why should this answer necessarily be any different </w:t>
      </w:r>
      <w:r w:rsidR="00F555FB" w:rsidRPr="00AA72CE">
        <w:rPr>
          <w:rFonts w:asciiTheme="majorHAnsi" w:hAnsiTheme="majorHAnsi"/>
          <w:i/>
        </w:rPr>
        <w:t>if it is posed towards</w:t>
      </w:r>
      <w:r w:rsidR="00563629" w:rsidRPr="00AA72CE">
        <w:rPr>
          <w:rFonts w:asciiTheme="majorHAnsi" w:hAnsiTheme="majorHAnsi"/>
          <w:i/>
        </w:rPr>
        <w:t xml:space="preserve"> a member of a different species? </w:t>
      </w:r>
      <w:r w:rsidR="001352A3" w:rsidRPr="00AA72CE">
        <w:rPr>
          <w:rFonts w:asciiTheme="majorHAnsi" w:hAnsiTheme="majorHAnsi"/>
          <w:i/>
        </w:rPr>
        <w:t xml:space="preserve">I believe that, just like </w:t>
      </w:r>
      <w:r w:rsidR="00F555FB" w:rsidRPr="00AA72CE">
        <w:rPr>
          <w:rFonts w:asciiTheme="majorHAnsi" w:hAnsiTheme="majorHAnsi"/>
          <w:i/>
        </w:rPr>
        <w:t>humans</w:t>
      </w:r>
      <w:r w:rsidR="001352A3" w:rsidRPr="00AA72CE">
        <w:rPr>
          <w:rFonts w:asciiTheme="majorHAnsi" w:hAnsiTheme="majorHAnsi"/>
          <w:i/>
        </w:rPr>
        <w:t xml:space="preserve">, other creatures should not be treated as objects to be used, experimented on and disposed of. And, just like studying </w:t>
      </w:r>
      <w:r w:rsidR="00F555FB" w:rsidRPr="00AA72CE">
        <w:rPr>
          <w:rFonts w:asciiTheme="majorHAnsi" w:hAnsiTheme="majorHAnsi"/>
          <w:i/>
        </w:rPr>
        <w:t>humans</w:t>
      </w:r>
      <w:r w:rsidR="001352A3" w:rsidRPr="00AA72CE">
        <w:rPr>
          <w:rFonts w:asciiTheme="majorHAnsi" w:hAnsiTheme="majorHAnsi"/>
          <w:i/>
        </w:rPr>
        <w:t xml:space="preserve">, there are many other ethical alternatives to learning about other life forms than capturing them and putting them under a microscope or a scalpel. </w:t>
      </w:r>
      <w:r w:rsidR="00F555FB" w:rsidRPr="00AA72CE">
        <w:rPr>
          <w:rFonts w:asciiTheme="majorHAnsi" w:hAnsiTheme="majorHAnsi"/>
          <w:i/>
        </w:rPr>
        <w:t xml:space="preserve">We are vastly lacking an ethical-ecological framework within the current scientific pedagogy that recognizes the intrinsic value of all living beings. </w:t>
      </w:r>
      <w:r w:rsidR="00E12EED" w:rsidRPr="00AA72CE">
        <w:rPr>
          <w:rFonts w:asciiTheme="majorHAnsi" w:hAnsiTheme="majorHAnsi"/>
          <w:i/>
        </w:rPr>
        <w:t xml:space="preserve">I suspect </w:t>
      </w:r>
      <w:r w:rsidR="001352A3" w:rsidRPr="00AA72CE">
        <w:rPr>
          <w:rFonts w:asciiTheme="majorHAnsi" w:hAnsiTheme="majorHAnsi"/>
          <w:i/>
        </w:rPr>
        <w:t xml:space="preserve">my perspective might </w:t>
      </w:r>
      <w:r w:rsidR="001352A3" w:rsidRPr="00AA72CE">
        <w:rPr>
          <w:rFonts w:asciiTheme="majorHAnsi" w:hAnsiTheme="majorHAnsi"/>
          <w:i/>
        </w:rPr>
        <w:lastRenderedPageBreak/>
        <w:t xml:space="preserve">resonate </w:t>
      </w:r>
      <w:r w:rsidR="007463DE" w:rsidRPr="00AA72CE">
        <w:rPr>
          <w:rFonts w:asciiTheme="majorHAnsi" w:hAnsiTheme="majorHAnsi"/>
          <w:i/>
        </w:rPr>
        <w:t xml:space="preserve">with many readers, showing up as a </w:t>
      </w:r>
      <w:r w:rsidR="001352A3" w:rsidRPr="00AA72CE">
        <w:rPr>
          <w:rFonts w:asciiTheme="majorHAnsi" w:hAnsiTheme="majorHAnsi"/>
          <w:i/>
        </w:rPr>
        <w:t>stirring of the heart, a</w:t>
      </w:r>
      <w:r w:rsidR="007463DE" w:rsidRPr="00AA72CE">
        <w:rPr>
          <w:rFonts w:asciiTheme="majorHAnsi" w:hAnsiTheme="majorHAnsi"/>
          <w:i/>
        </w:rPr>
        <w:t xml:space="preserve"> shared wish </w:t>
      </w:r>
      <w:r w:rsidRPr="00AA72CE">
        <w:rPr>
          <w:rFonts w:asciiTheme="majorHAnsi" w:hAnsiTheme="majorHAnsi"/>
          <w:i/>
        </w:rPr>
        <w:t xml:space="preserve">between living beings to </w:t>
      </w:r>
      <w:r w:rsidR="001352A3" w:rsidRPr="00AA72CE">
        <w:rPr>
          <w:rFonts w:asciiTheme="majorHAnsi" w:hAnsiTheme="majorHAnsi"/>
          <w:i/>
        </w:rPr>
        <w:t>live full lives</w:t>
      </w:r>
      <w:r w:rsidR="007463DE" w:rsidRPr="00AA72CE">
        <w:rPr>
          <w:rFonts w:asciiTheme="majorHAnsi" w:hAnsiTheme="majorHAnsi"/>
          <w:i/>
        </w:rPr>
        <w:t xml:space="preserve"> and</w:t>
      </w:r>
      <w:r w:rsidR="001352A3" w:rsidRPr="00AA72CE">
        <w:rPr>
          <w:rFonts w:asciiTheme="majorHAnsi" w:hAnsiTheme="majorHAnsi"/>
          <w:i/>
        </w:rPr>
        <w:t xml:space="preserve"> to be treated ethically and compassionately.</w:t>
      </w:r>
      <w:r w:rsidRPr="00AA72CE">
        <w:rPr>
          <w:rFonts w:asciiTheme="majorHAnsi" w:hAnsiTheme="majorHAnsi"/>
          <w:i/>
        </w:rPr>
        <w:t xml:space="preserve"> </w:t>
      </w:r>
    </w:p>
    <w:p w14:paraId="3F4AC86D" w14:textId="77777777" w:rsidR="00DC33FD" w:rsidRPr="00AA72CE" w:rsidRDefault="00DC33FD" w:rsidP="00F11BF9">
      <w:pPr>
        <w:spacing w:line="360" w:lineRule="auto"/>
        <w:rPr>
          <w:rFonts w:asciiTheme="majorHAnsi" w:hAnsiTheme="majorHAnsi"/>
        </w:rPr>
      </w:pPr>
    </w:p>
    <w:p w14:paraId="32F7C9E0" w14:textId="7D4AB0B7" w:rsidR="00DC33FD" w:rsidRPr="00AA72CE" w:rsidRDefault="005F504D" w:rsidP="0018283C">
      <w:pPr>
        <w:spacing w:line="360" w:lineRule="auto"/>
        <w:rPr>
          <w:rFonts w:asciiTheme="majorHAnsi" w:hAnsiTheme="majorHAnsi"/>
          <w:b/>
        </w:rPr>
      </w:pPr>
      <w:proofErr w:type="spellStart"/>
      <w:r w:rsidRPr="00AA72CE">
        <w:rPr>
          <w:rFonts w:asciiTheme="majorHAnsi" w:hAnsiTheme="majorHAnsi"/>
          <w:b/>
        </w:rPr>
        <w:t>Goethean</w:t>
      </w:r>
      <w:proofErr w:type="spellEnd"/>
      <w:r w:rsidRPr="00AA72CE">
        <w:rPr>
          <w:rFonts w:asciiTheme="majorHAnsi" w:hAnsiTheme="majorHAnsi"/>
          <w:b/>
        </w:rPr>
        <w:t xml:space="preserve"> Science: Delicate Empiricism</w:t>
      </w:r>
    </w:p>
    <w:p w14:paraId="70F15B0F" w14:textId="3BBC08D1" w:rsidR="00AE776A" w:rsidRPr="00AA72CE" w:rsidRDefault="00B908DB" w:rsidP="0018283C">
      <w:pPr>
        <w:spacing w:line="360" w:lineRule="auto"/>
        <w:rPr>
          <w:rFonts w:asciiTheme="majorHAnsi" w:hAnsiTheme="majorHAnsi"/>
        </w:rPr>
      </w:pPr>
      <w:r>
        <w:rPr>
          <w:rFonts w:asciiTheme="majorHAnsi" w:hAnsiTheme="majorHAnsi"/>
        </w:rPr>
        <w:t>T</w:t>
      </w:r>
      <w:r w:rsidR="00DF5B02" w:rsidRPr="00AA72CE">
        <w:rPr>
          <w:rFonts w:asciiTheme="majorHAnsi" w:hAnsiTheme="majorHAnsi"/>
        </w:rPr>
        <w:t xml:space="preserve">he mainstream </w:t>
      </w:r>
      <w:r w:rsidR="005F504D" w:rsidRPr="00AA72CE">
        <w:rPr>
          <w:rFonts w:asciiTheme="majorHAnsi" w:hAnsiTheme="majorHAnsi"/>
        </w:rPr>
        <w:t xml:space="preserve">modernist western empirical science </w:t>
      </w:r>
      <w:r w:rsidR="00B63DB9">
        <w:rPr>
          <w:rFonts w:asciiTheme="majorHAnsi" w:hAnsiTheme="majorHAnsi"/>
        </w:rPr>
        <w:t xml:space="preserve">is </w:t>
      </w:r>
      <w:r w:rsidR="005F504D" w:rsidRPr="00AA72CE">
        <w:rPr>
          <w:rFonts w:asciiTheme="majorHAnsi" w:hAnsiTheme="majorHAnsi"/>
        </w:rPr>
        <w:t xml:space="preserve">based in </w:t>
      </w:r>
      <w:r w:rsidR="00DF5B02" w:rsidRPr="00AA72CE">
        <w:rPr>
          <w:rFonts w:asciiTheme="majorHAnsi" w:hAnsiTheme="majorHAnsi"/>
        </w:rPr>
        <w:t>Cartesian-</w:t>
      </w:r>
      <w:r w:rsidR="00806575" w:rsidRPr="00AA72CE">
        <w:rPr>
          <w:rFonts w:asciiTheme="majorHAnsi" w:hAnsiTheme="majorHAnsi"/>
        </w:rPr>
        <w:t>Newtonian philosophy and worldview</w:t>
      </w:r>
      <w:r w:rsidR="00B63DB9">
        <w:rPr>
          <w:rFonts w:asciiTheme="majorHAnsi" w:hAnsiTheme="majorHAnsi"/>
        </w:rPr>
        <w:t xml:space="preserve"> that </w:t>
      </w:r>
      <w:r w:rsidR="00DF5B02" w:rsidRPr="00AA72CE">
        <w:rPr>
          <w:rFonts w:asciiTheme="majorHAnsi" w:hAnsiTheme="majorHAnsi"/>
        </w:rPr>
        <w:t>postulated a mechanical universe devoid of sentience</w:t>
      </w:r>
      <w:r>
        <w:rPr>
          <w:rFonts w:asciiTheme="majorHAnsi" w:hAnsiTheme="majorHAnsi"/>
        </w:rPr>
        <w:t>. In great contrast</w:t>
      </w:r>
      <w:r w:rsidR="00DF5B02" w:rsidRPr="00AA72CE">
        <w:rPr>
          <w:rFonts w:asciiTheme="majorHAnsi" w:hAnsiTheme="majorHAnsi"/>
        </w:rPr>
        <w:t xml:space="preserve">, Goethe’s approach, known as </w:t>
      </w:r>
      <w:r w:rsidR="00DF5B02" w:rsidRPr="00AA72CE">
        <w:rPr>
          <w:rFonts w:asciiTheme="majorHAnsi" w:hAnsiTheme="majorHAnsi"/>
          <w:i/>
          <w:iCs/>
        </w:rPr>
        <w:t>“</w:t>
      </w:r>
      <w:proofErr w:type="spellStart"/>
      <w:r w:rsidR="00DF5B02" w:rsidRPr="00AA72CE">
        <w:rPr>
          <w:rFonts w:asciiTheme="majorHAnsi" w:hAnsiTheme="majorHAnsi"/>
          <w:i/>
          <w:iCs/>
        </w:rPr>
        <w:t>zarte</w:t>
      </w:r>
      <w:proofErr w:type="spellEnd"/>
      <w:r w:rsidR="00DF5B02" w:rsidRPr="00AA72CE">
        <w:rPr>
          <w:rFonts w:asciiTheme="majorHAnsi" w:hAnsiTheme="majorHAnsi"/>
          <w:i/>
          <w:iCs/>
        </w:rPr>
        <w:t xml:space="preserve"> </w:t>
      </w:r>
      <w:proofErr w:type="spellStart"/>
      <w:r w:rsidR="00DF5B02" w:rsidRPr="00AA72CE">
        <w:rPr>
          <w:rFonts w:asciiTheme="majorHAnsi" w:hAnsiTheme="majorHAnsi"/>
          <w:i/>
          <w:iCs/>
        </w:rPr>
        <w:t>Empirie</w:t>
      </w:r>
      <w:proofErr w:type="spellEnd"/>
      <w:r w:rsidR="00990F42" w:rsidRPr="00AA72CE">
        <w:rPr>
          <w:rFonts w:asciiTheme="majorHAnsi" w:hAnsiTheme="majorHAnsi"/>
          <w:i/>
          <w:iCs/>
        </w:rPr>
        <w:t>,</w:t>
      </w:r>
      <w:r w:rsidR="00DF5B02" w:rsidRPr="00AA72CE">
        <w:rPr>
          <w:rFonts w:asciiTheme="majorHAnsi" w:hAnsiTheme="majorHAnsi"/>
          <w:i/>
          <w:iCs/>
        </w:rPr>
        <w:t>”</w:t>
      </w:r>
      <w:r w:rsidR="00DF5B02" w:rsidRPr="00AA72CE">
        <w:rPr>
          <w:rFonts w:asciiTheme="majorHAnsi" w:hAnsiTheme="majorHAnsi"/>
          <w:iCs/>
        </w:rPr>
        <w:t xml:space="preserve"> meaning</w:t>
      </w:r>
      <w:r w:rsidR="00DF5B02" w:rsidRPr="00AA72CE">
        <w:rPr>
          <w:rFonts w:asciiTheme="majorHAnsi" w:hAnsiTheme="majorHAnsi"/>
        </w:rPr>
        <w:t xml:space="preserve"> delicate empiricism (Wahl 2005, p. 58), was to know the thing-in-itself</w:t>
      </w:r>
      <w:r w:rsidR="00B227B2">
        <w:rPr>
          <w:rFonts w:asciiTheme="majorHAnsi" w:hAnsiTheme="majorHAnsi"/>
        </w:rPr>
        <w:t xml:space="preserve">. His method </w:t>
      </w:r>
      <w:r w:rsidR="00DF5B02" w:rsidRPr="00AA72CE">
        <w:rPr>
          <w:rFonts w:asciiTheme="majorHAnsi" w:hAnsiTheme="majorHAnsi"/>
        </w:rPr>
        <w:t>observe</w:t>
      </w:r>
      <w:r w:rsidR="00B227B2">
        <w:rPr>
          <w:rFonts w:asciiTheme="majorHAnsi" w:hAnsiTheme="majorHAnsi"/>
        </w:rPr>
        <w:t>s</w:t>
      </w:r>
      <w:r w:rsidR="00DF5B02" w:rsidRPr="00AA72CE">
        <w:rPr>
          <w:rFonts w:asciiTheme="majorHAnsi" w:hAnsiTheme="majorHAnsi"/>
        </w:rPr>
        <w:t xml:space="preserve"> with empathy and attentiveness, which can help reconnect us with our </w:t>
      </w:r>
      <w:proofErr w:type="spellStart"/>
      <w:r w:rsidR="00DF5B02" w:rsidRPr="00AA72CE">
        <w:rPr>
          <w:rFonts w:asciiTheme="majorHAnsi" w:hAnsiTheme="majorHAnsi"/>
        </w:rPr>
        <w:t>biophilic</w:t>
      </w:r>
      <w:proofErr w:type="spellEnd"/>
      <w:r w:rsidR="00DF5B02" w:rsidRPr="00AA72CE">
        <w:rPr>
          <w:rFonts w:asciiTheme="majorHAnsi" w:hAnsiTheme="majorHAnsi"/>
        </w:rPr>
        <w:t xml:space="preserve"> nature.</w:t>
      </w:r>
      <w:r w:rsidR="00624E74">
        <w:rPr>
          <w:rFonts w:asciiTheme="majorHAnsi" w:hAnsiTheme="majorHAnsi"/>
        </w:rPr>
        <w:t xml:space="preserve"> </w:t>
      </w:r>
      <w:r w:rsidR="008640E6" w:rsidRPr="00AA72CE">
        <w:rPr>
          <w:rFonts w:asciiTheme="majorHAnsi" w:hAnsiTheme="majorHAnsi"/>
        </w:rPr>
        <w:t>Goethe explained that “</w:t>
      </w:r>
      <w:r w:rsidR="00990F42" w:rsidRPr="00AA72CE">
        <w:rPr>
          <w:rFonts w:asciiTheme="majorHAnsi" w:hAnsiTheme="majorHAnsi"/>
        </w:rPr>
        <w:t>[</w:t>
      </w:r>
      <w:proofErr w:type="gramStart"/>
      <w:r w:rsidR="00990F42" w:rsidRPr="00AA72CE">
        <w:rPr>
          <w:rFonts w:asciiTheme="majorHAnsi" w:hAnsiTheme="majorHAnsi"/>
        </w:rPr>
        <w:t>l]</w:t>
      </w:r>
      <w:proofErr w:type="spellStart"/>
      <w:r w:rsidR="008640E6" w:rsidRPr="00AA72CE">
        <w:rPr>
          <w:rFonts w:asciiTheme="majorHAnsi" w:hAnsiTheme="majorHAnsi"/>
        </w:rPr>
        <w:t>ife</w:t>
      </w:r>
      <w:proofErr w:type="spellEnd"/>
      <w:proofErr w:type="gramEnd"/>
      <w:r w:rsidR="008640E6" w:rsidRPr="00AA72CE">
        <w:rPr>
          <w:rFonts w:asciiTheme="majorHAnsi" w:hAnsiTheme="majorHAnsi"/>
        </w:rPr>
        <w:t xml:space="preserve"> resides in wholes: when organisms are taken apart they are no longer alive. In order to understand, and hence engage with, the aliveness of nature, we have to understand it in terms of its wholeness” (Mathews 2008, p. 60).</w:t>
      </w:r>
      <w:r w:rsidR="00C3673C" w:rsidRPr="00AA72CE">
        <w:rPr>
          <w:rFonts w:asciiTheme="majorHAnsi" w:hAnsiTheme="majorHAnsi"/>
        </w:rPr>
        <w:t xml:space="preserve"> </w:t>
      </w:r>
      <w:r w:rsidR="003312A3" w:rsidRPr="00AA72CE">
        <w:rPr>
          <w:rFonts w:asciiTheme="majorHAnsi" w:hAnsiTheme="majorHAnsi"/>
        </w:rPr>
        <w:t xml:space="preserve">The Cartesian-Newtonian model </w:t>
      </w:r>
      <w:r w:rsidR="0090114B">
        <w:rPr>
          <w:rFonts w:asciiTheme="majorHAnsi" w:hAnsiTheme="majorHAnsi"/>
        </w:rPr>
        <w:t xml:space="preserve">of science </w:t>
      </w:r>
      <w:r w:rsidR="003312A3" w:rsidRPr="00AA72CE">
        <w:rPr>
          <w:rFonts w:asciiTheme="majorHAnsi" w:hAnsiTheme="majorHAnsi"/>
        </w:rPr>
        <w:t>obliges a positivist and mechanist</w:t>
      </w:r>
      <w:r w:rsidR="00B008A3" w:rsidRPr="00AA72CE">
        <w:rPr>
          <w:rFonts w:asciiTheme="majorHAnsi" w:hAnsiTheme="majorHAnsi"/>
        </w:rPr>
        <w:t>ic</w:t>
      </w:r>
      <w:r w:rsidR="003312A3" w:rsidRPr="00AA72CE">
        <w:rPr>
          <w:rFonts w:asciiTheme="majorHAnsi" w:hAnsiTheme="majorHAnsi"/>
        </w:rPr>
        <w:t xml:space="preserve"> approach, whereby an organism is reduced to </w:t>
      </w:r>
      <w:r w:rsidR="002F2225" w:rsidRPr="00AA72CE">
        <w:rPr>
          <w:rFonts w:asciiTheme="majorHAnsi" w:hAnsiTheme="majorHAnsi"/>
        </w:rPr>
        <w:t xml:space="preserve">its </w:t>
      </w:r>
      <w:r w:rsidR="003E5CD7" w:rsidRPr="00AA72CE">
        <w:rPr>
          <w:rFonts w:asciiTheme="majorHAnsi" w:hAnsiTheme="majorHAnsi"/>
        </w:rPr>
        <w:t xml:space="preserve">individual components, which </w:t>
      </w:r>
      <w:r w:rsidR="00181B8E" w:rsidRPr="00AA72CE">
        <w:rPr>
          <w:rFonts w:asciiTheme="majorHAnsi" w:hAnsiTheme="majorHAnsi"/>
        </w:rPr>
        <w:t>take</w:t>
      </w:r>
      <w:r w:rsidR="00990F42" w:rsidRPr="00AA72CE">
        <w:rPr>
          <w:rFonts w:asciiTheme="majorHAnsi" w:hAnsiTheme="majorHAnsi"/>
        </w:rPr>
        <w:t>s</w:t>
      </w:r>
      <w:r w:rsidR="00181B8E" w:rsidRPr="00AA72CE">
        <w:rPr>
          <w:rFonts w:asciiTheme="majorHAnsi" w:hAnsiTheme="majorHAnsi"/>
        </w:rPr>
        <w:t xml:space="preserve"> on</w:t>
      </w:r>
      <w:r w:rsidR="003E5CD7" w:rsidRPr="00AA72CE">
        <w:rPr>
          <w:rFonts w:asciiTheme="majorHAnsi" w:hAnsiTheme="majorHAnsi"/>
        </w:rPr>
        <w:t xml:space="preserve"> primary importance. </w:t>
      </w:r>
      <w:r w:rsidR="00CD4C1B">
        <w:rPr>
          <w:rFonts w:asciiTheme="majorHAnsi" w:hAnsiTheme="majorHAnsi"/>
        </w:rPr>
        <w:t>The breadth of b</w:t>
      </w:r>
      <w:r w:rsidR="002A0E07">
        <w:rPr>
          <w:rFonts w:asciiTheme="majorHAnsi" w:hAnsiTheme="majorHAnsi"/>
        </w:rPr>
        <w:t xml:space="preserve">iology </w:t>
      </w:r>
      <w:r w:rsidR="00D347DC">
        <w:rPr>
          <w:rFonts w:asciiTheme="majorHAnsi" w:hAnsiTheme="majorHAnsi"/>
        </w:rPr>
        <w:t xml:space="preserve">covers </w:t>
      </w:r>
      <w:r w:rsidR="00752B2C">
        <w:rPr>
          <w:rFonts w:asciiTheme="majorHAnsi" w:hAnsiTheme="majorHAnsi"/>
        </w:rPr>
        <w:t>s</w:t>
      </w:r>
      <w:r w:rsidR="002A0E07">
        <w:rPr>
          <w:rFonts w:asciiTheme="majorHAnsi" w:hAnsiTheme="majorHAnsi"/>
        </w:rPr>
        <w:t xml:space="preserve">ubcellular components right up to the biosphere—and all levels </w:t>
      </w:r>
      <w:r w:rsidR="00752B2C">
        <w:rPr>
          <w:rFonts w:asciiTheme="majorHAnsi" w:hAnsiTheme="majorHAnsi"/>
        </w:rPr>
        <w:t xml:space="preserve">of organization in </w:t>
      </w:r>
      <w:r w:rsidR="002A0E07">
        <w:rPr>
          <w:rFonts w:asciiTheme="majorHAnsi" w:hAnsiTheme="majorHAnsi"/>
        </w:rPr>
        <w:t xml:space="preserve">between—yet lab dissections </w:t>
      </w:r>
      <w:r w:rsidR="00507D49">
        <w:rPr>
          <w:rFonts w:asciiTheme="majorHAnsi" w:hAnsiTheme="majorHAnsi"/>
        </w:rPr>
        <w:t>often</w:t>
      </w:r>
      <w:r w:rsidR="002A0E07">
        <w:rPr>
          <w:rFonts w:asciiTheme="majorHAnsi" w:hAnsiTheme="majorHAnsi"/>
        </w:rPr>
        <w:t xml:space="preserve"> completely</w:t>
      </w:r>
      <w:r w:rsidR="00772C79">
        <w:rPr>
          <w:rFonts w:asciiTheme="majorHAnsi" w:hAnsiTheme="majorHAnsi"/>
        </w:rPr>
        <w:t xml:space="preserve"> omit this consideration. </w:t>
      </w:r>
      <w:r w:rsidR="00667D25">
        <w:rPr>
          <w:rFonts w:asciiTheme="majorHAnsi" w:hAnsiTheme="majorHAnsi"/>
        </w:rPr>
        <w:t xml:space="preserve">Students put on gloves, cut into </w:t>
      </w:r>
      <w:r w:rsidR="00B55BDE">
        <w:rPr>
          <w:rFonts w:asciiTheme="majorHAnsi" w:hAnsiTheme="majorHAnsi"/>
        </w:rPr>
        <w:t>an</w:t>
      </w:r>
      <w:r w:rsidR="00667D25">
        <w:rPr>
          <w:rFonts w:asciiTheme="majorHAnsi" w:hAnsiTheme="majorHAnsi"/>
        </w:rPr>
        <w:t xml:space="preserve"> animal</w:t>
      </w:r>
      <w:r w:rsidR="00B55BDE">
        <w:rPr>
          <w:rFonts w:asciiTheme="majorHAnsi" w:hAnsiTheme="majorHAnsi"/>
        </w:rPr>
        <w:t xml:space="preserve"> specimen</w:t>
      </w:r>
      <w:r w:rsidR="00667D25">
        <w:rPr>
          <w:rFonts w:asciiTheme="majorHAnsi" w:hAnsiTheme="majorHAnsi"/>
        </w:rPr>
        <w:t xml:space="preserve">, identify the individual mechanics, and finally discard the carcass. </w:t>
      </w:r>
      <w:r w:rsidR="007A0618" w:rsidRPr="00AA72CE">
        <w:rPr>
          <w:rFonts w:asciiTheme="majorHAnsi" w:hAnsiTheme="majorHAnsi"/>
        </w:rPr>
        <w:t xml:space="preserve">This anti-holistic attitude suppresses ethical and philosophical concerns, which </w:t>
      </w:r>
      <w:r w:rsidR="00B10553" w:rsidRPr="00AA72CE">
        <w:rPr>
          <w:rFonts w:asciiTheme="majorHAnsi" w:hAnsiTheme="majorHAnsi"/>
        </w:rPr>
        <w:t xml:space="preserve">can lead to an ontological reversal, </w:t>
      </w:r>
      <w:r w:rsidR="00B10553" w:rsidRPr="00AA72CE">
        <w:rPr>
          <w:rFonts w:asciiTheme="majorHAnsi" w:hAnsiTheme="majorHAnsi" w:cs="Arial"/>
          <w:bCs/>
        </w:rPr>
        <w:t>whereby symbols and models</w:t>
      </w:r>
      <w:r w:rsidR="004A0605">
        <w:rPr>
          <w:rFonts w:asciiTheme="majorHAnsi" w:hAnsiTheme="majorHAnsi" w:cs="Arial"/>
          <w:bCs/>
        </w:rPr>
        <w:t xml:space="preserve"> are assigned</w:t>
      </w:r>
      <w:r w:rsidR="00B10553" w:rsidRPr="00AA72CE">
        <w:rPr>
          <w:rFonts w:asciiTheme="majorHAnsi" w:hAnsiTheme="majorHAnsi" w:cs="Arial"/>
          <w:bCs/>
        </w:rPr>
        <w:t xml:space="preserve"> greater significance than the actual phenomenon under study </w:t>
      </w:r>
      <w:r w:rsidR="00B10553" w:rsidRPr="00AA72CE">
        <w:rPr>
          <w:rFonts w:asciiTheme="majorHAnsi" w:hAnsiTheme="majorHAnsi"/>
        </w:rPr>
        <w:t>(</w:t>
      </w:r>
      <w:proofErr w:type="spellStart"/>
      <w:r w:rsidR="00B10553" w:rsidRPr="00AA72CE">
        <w:rPr>
          <w:rFonts w:asciiTheme="majorHAnsi" w:hAnsiTheme="majorHAnsi"/>
        </w:rPr>
        <w:t>Hadzigeorgiou</w:t>
      </w:r>
      <w:proofErr w:type="spellEnd"/>
      <w:r w:rsidR="00B10553" w:rsidRPr="00AA72CE">
        <w:rPr>
          <w:rFonts w:asciiTheme="majorHAnsi" w:hAnsiTheme="majorHAnsi"/>
        </w:rPr>
        <w:t xml:space="preserve"> </w:t>
      </w:r>
      <w:r w:rsidR="00357486" w:rsidRPr="00AA72CE">
        <w:rPr>
          <w:rFonts w:asciiTheme="majorHAnsi" w:hAnsiTheme="majorHAnsi"/>
        </w:rPr>
        <w:t>and</w:t>
      </w:r>
      <w:r w:rsidR="00B10553" w:rsidRPr="00AA72CE">
        <w:rPr>
          <w:rFonts w:asciiTheme="majorHAnsi" w:hAnsiTheme="majorHAnsi"/>
        </w:rPr>
        <w:t xml:space="preserve"> </w:t>
      </w:r>
      <w:proofErr w:type="spellStart"/>
      <w:r w:rsidR="00B10553" w:rsidRPr="00AA72CE">
        <w:rPr>
          <w:rFonts w:asciiTheme="majorHAnsi" w:hAnsiTheme="majorHAnsi"/>
        </w:rPr>
        <w:t>Shulz</w:t>
      </w:r>
      <w:proofErr w:type="spellEnd"/>
      <w:r w:rsidR="00B10553" w:rsidRPr="00AA72CE">
        <w:rPr>
          <w:rFonts w:asciiTheme="majorHAnsi" w:hAnsiTheme="majorHAnsi"/>
        </w:rPr>
        <w:t xml:space="preserve"> 2014). If “the search for a philosophy </w:t>
      </w:r>
      <w:r w:rsidR="00B10553" w:rsidRPr="00AA72CE">
        <w:rPr>
          <w:rFonts w:asciiTheme="majorHAnsi" w:hAnsiTheme="majorHAnsi"/>
          <w:i/>
        </w:rPr>
        <w:t>of</w:t>
      </w:r>
      <w:r w:rsidR="00B10553" w:rsidRPr="00AA72CE">
        <w:rPr>
          <w:rFonts w:asciiTheme="majorHAnsi" w:hAnsiTheme="majorHAnsi"/>
        </w:rPr>
        <w:t xml:space="preserve"> s</w:t>
      </w:r>
      <w:r w:rsidR="00237C2B" w:rsidRPr="00AA72CE">
        <w:rPr>
          <w:rFonts w:asciiTheme="majorHAnsi" w:hAnsiTheme="majorHAnsi"/>
        </w:rPr>
        <w:t xml:space="preserve">cience is imperative” (p. 1999), </w:t>
      </w:r>
      <w:r w:rsidR="007A0618" w:rsidRPr="00AA72CE">
        <w:rPr>
          <w:rFonts w:asciiTheme="majorHAnsi" w:hAnsiTheme="majorHAnsi"/>
        </w:rPr>
        <w:t>we need to find an a</w:t>
      </w:r>
      <w:r w:rsidR="004A0605">
        <w:rPr>
          <w:rFonts w:asciiTheme="majorHAnsi" w:hAnsiTheme="majorHAnsi"/>
        </w:rPr>
        <w:t>ppropriate</w:t>
      </w:r>
      <w:r w:rsidR="007A0618" w:rsidRPr="00AA72CE">
        <w:rPr>
          <w:rFonts w:asciiTheme="majorHAnsi" w:hAnsiTheme="majorHAnsi"/>
        </w:rPr>
        <w:t xml:space="preserve"> approach to science pedagogy. </w:t>
      </w:r>
    </w:p>
    <w:p w14:paraId="72DF0F43" w14:textId="77777777" w:rsidR="00AE776A" w:rsidRPr="00AA72CE" w:rsidRDefault="00AE776A" w:rsidP="0018283C">
      <w:pPr>
        <w:spacing w:line="360" w:lineRule="auto"/>
        <w:rPr>
          <w:rFonts w:asciiTheme="majorHAnsi" w:hAnsiTheme="majorHAnsi"/>
        </w:rPr>
      </w:pPr>
    </w:p>
    <w:p w14:paraId="6B082C28" w14:textId="50C3DBD7" w:rsidR="00AE776A" w:rsidRPr="00AA72CE" w:rsidRDefault="00AE776A" w:rsidP="0018283C">
      <w:pPr>
        <w:spacing w:line="360" w:lineRule="auto"/>
        <w:ind w:left="567" w:right="702"/>
        <w:rPr>
          <w:rFonts w:asciiTheme="majorHAnsi" w:hAnsiTheme="majorHAnsi"/>
        </w:rPr>
      </w:pPr>
      <w:r w:rsidRPr="00AA72CE">
        <w:rPr>
          <w:rFonts w:asciiTheme="majorHAnsi" w:hAnsiTheme="majorHAnsi"/>
        </w:rPr>
        <w:t xml:space="preserve">The </w:t>
      </w:r>
      <w:proofErr w:type="spellStart"/>
      <w:r w:rsidRPr="00AA72CE">
        <w:rPr>
          <w:rFonts w:asciiTheme="majorHAnsi" w:hAnsiTheme="majorHAnsi"/>
        </w:rPr>
        <w:t>Goethean</w:t>
      </w:r>
      <w:proofErr w:type="spellEnd"/>
      <w:r w:rsidRPr="00AA72CE">
        <w:rPr>
          <w:rFonts w:asciiTheme="majorHAnsi" w:hAnsiTheme="majorHAnsi"/>
        </w:rPr>
        <w:t xml:space="preserve"> epistemology of conscious-process-participation does not negate the validity of reductionist science, it merely challenges its position as the exclusive source of reliable knowledge about the world and offers a way to overcome the limitations of the dualistic subject-object-separation epistemology</w:t>
      </w:r>
      <w:r w:rsidR="006022D1" w:rsidRPr="00AA72CE">
        <w:rPr>
          <w:rFonts w:asciiTheme="majorHAnsi" w:hAnsiTheme="majorHAnsi"/>
        </w:rPr>
        <w:t>.</w:t>
      </w:r>
      <w:r w:rsidRPr="00AA72CE">
        <w:rPr>
          <w:rFonts w:asciiTheme="majorHAnsi" w:hAnsiTheme="majorHAnsi"/>
        </w:rPr>
        <w:t xml:space="preserve"> (Wahl 2005, p. 67)</w:t>
      </w:r>
    </w:p>
    <w:p w14:paraId="3AB27390" w14:textId="77777777" w:rsidR="00AE776A" w:rsidRPr="00AA72CE" w:rsidRDefault="00AE776A" w:rsidP="0018283C">
      <w:pPr>
        <w:spacing w:line="360" w:lineRule="auto"/>
        <w:rPr>
          <w:rFonts w:asciiTheme="majorHAnsi" w:hAnsiTheme="majorHAnsi"/>
        </w:rPr>
      </w:pPr>
    </w:p>
    <w:p w14:paraId="102B6C5B" w14:textId="14DB9D04" w:rsidR="00555FAE" w:rsidRPr="00AA72CE" w:rsidRDefault="00830830" w:rsidP="00555FAE">
      <w:pPr>
        <w:spacing w:line="360" w:lineRule="auto"/>
        <w:ind w:firstLine="567"/>
        <w:rPr>
          <w:rFonts w:asciiTheme="majorHAnsi" w:hAnsiTheme="majorHAnsi"/>
        </w:rPr>
      </w:pPr>
      <w:proofErr w:type="spellStart"/>
      <w:r w:rsidRPr="00AA72CE">
        <w:rPr>
          <w:rFonts w:asciiTheme="majorHAnsi" w:hAnsiTheme="majorHAnsi"/>
        </w:rPr>
        <w:t>Goethean</w:t>
      </w:r>
      <w:proofErr w:type="spellEnd"/>
      <w:r w:rsidRPr="00AA72CE">
        <w:rPr>
          <w:rFonts w:asciiTheme="majorHAnsi" w:hAnsiTheme="majorHAnsi"/>
        </w:rPr>
        <w:t xml:space="preserve"> science calls for </w:t>
      </w:r>
      <w:r w:rsidR="00820B76" w:rsidRPr="00AA72CE">
        <w:rPr>
          <w:rFonts w:asciiTheme="majorHAnsi" w:hAnsiTheme="majorHAnsi"/>
        </w:rPr>
        <w:t>contemplati</w:t>
      </w:r>
      <w:r w:rsidR="00906C97">
        <w:rPr>
          <w:rFonts w:asciiTheme="majorHAnsi" w:hAnsiTheme="majorHAnsi"/>
        </w:rPr>
        <w:t>on</w:t>
      </w:r>
      <w:r w:rsidR="00820B76" w:rsidRPr="00AA72CE">
        <w:rPr>
          <w:rFonts w:asciiTheme="majorHAnsi" w:hAnsiTheme="majorHAnsi"/>
        </w:rPr>
        <w:t xml:space="preserve">, </w:t>
      </w:r>
      <w:r w:rsidR="00906C97">
        <w:rPr>
          <w:rFonts w:asciiTheme="majorHAnsi" w:hAnsiTheme="majorHAnsi"/>
        </w:rPr>
        <w:t>in which</w:t>
      </w:r>
      <w:r w:rsidR="00820B76" w:rsidRPr="00AA72CE">
        <w:rPr>
          <w:rFonts w:asciiTheme="majorHAnsi" w:hAnsiTheme="majorHAnsi"/>
        </w:rPr>
        <w:t xml:space="preserve"> empathy and prolonged looking promote a participa</w:t>
      </w:r>
      <w:r w:rsidR="00906C97">
        <w:rPr>
          <w:rFonts w:asciiTheme="majorHAnsi" w:hAnsiTheme="majorHAnsi"/>
        </w:rPr>
        <w:t>tory</w:t>
      </w:r>
      <w:r w:rsidR="00820B76" w:rsidRPr="00AA72CE">
        <w:rPr>
          <w:rFonts w:asciiTheme="majorHAnsi" w:hAnsiTheme="majorHAnsi"/>
        </w:rPr>
        <w:t xml:space="preserve"> mode of consciousness. </w:t>
      </w:r>
      <w:r w:rsidR="00555FAE" w:rsidRPr="00AA72CE">
        <w:rPr>
          <w:rFonts w:asciiTheme="majorHAnsi" w:hAnsiTheme="majorHAnsi"/>
        </w:rPr>
        <w:t>W</w:t>
      </w:r>
      <w:r w:rsidR="00906C97">
        <w:rPr>
          <w:rFonts w:asciiTheme="majorHAnsi" w:hAnsiTheme="majorHAnsi"/>
        </w:rPr>
        <w:t>ith</w:t>
      </w:r>
      <w:r w:rsidR="00555FAE" w:rsidRPr="00AA72CE">
        <w:rPr>
          <w:rFonts w:asciiTheme="majorHAnsi" w:hAnsiTheme="majorHAnsi"/>
        </w:rPr>
        <w:t xml:space="preserve"> reciprocity between the observer and observed, self and other, subject and object</w:t>
      </w:r>
      <w:r w:rsidR="00F33306">
        <w:rPr>
          <w:rFonts w:asciiTheme="majorHAnsi" w:hAnsiTheme="majorHAnsi"/>
        </w:rPr>
        <w:t>,</w:t>
      </w:r>
      <w:r w:rsidR="00555FAE" w:rsidRPr="00AA72CE">
        <w:rPr>
          <w:rFonts w:asciiTheme="majorHAnsi" w:hAnsiTheme="majorHAnsi"/>
        </w:rPr>
        <w:t xml:space="preserve"> this </w:t>
      </w:r>
      <w:proofErr w:type="spellStart"/>
      <w:r w:rsidR="00555FAE" w:rsidRPr="00AA72CE">
        <w:rPr>
          <w:rFonts w:asciiTheme="majorHAnsi" w:hAnsiTheme="majorHAnsi"/>
        </w:rPr>
        <w:t>relationality</w:t>
      </w:r>
      <w:proofErr w:type="spellEnd"/>
      <w:r w:rsidR="00146260" w:rsidRPr="00AA72CE">
        <w:rPr>
          <w:rFonts w:asciiTheme="majorHAnsi" w:hAnsiTheme="majorHAnsi"/>
        </w:rPr>
        <w:t xml:space="preserve"> elicits</w:t>
      </w:r>
      <w:r w:rsidR="00555FAE" w:rsidRPr="00AA72CE">
        <w:rPr>
          <w:rFonts w:asciiTheme="majorHAnsi" w:hAnsiTheme="majorHAnsi"/>
        </w:rPr>
        <w:t xml:space="preserve"> compassion and ethical con</w:t>
      </w:r>
      <w:r w:rsidR="007445FF" w:rsidRPr="00AA72CE">
        <w:rPr>
          <w:rFonts w:asciiTheme="majorHAnsi" w:hAnsiTheme="majorHAnsi"/>
        </w:rPr>
        <w:t>sideration</w:t>
      </w:r>
      <w:r w:rsidR="006022D1" w:rsidRPr="00AA72CE">
        <w:rPr>
          <w:rFonts w:asciiTheme="majorHAnsi" w:hAnsiTheme="majorHAnsi"/>
        </w:rPr>
        <w:t xml:space="preserve"> (Bai 2001; Bai 2004)</w:t>
      </w:r>
      <w:r w:rsidR="00555FAE" w:rsidRPr="00AA72CE">
        <w:rPr>
          <w:rFonts w:asciiTheme="majorHAnsi" w:hAnsiTheme="majorHAnsi"/>
        </w:rPr>
        <w:t>.</w:t>
      </w:r>
      <w:r w:rsidR="00A97550" w:rsidRPr="00A97550">
        <w:t xml:space="preserve"> </w:t>
      </w:r>
      <w:r w:rsidR="00A97550" w:rsidRPr="00A97550">
        <w:rPr>
          <w:rFonts w:asciiTheme="majorHAnsi" w:hAnsiTheme="majorHAnsi"/>
        </w:rPr>
        <w:t xml:space="preserve">Martha Craven Nussbaum mentions that for Aristotle </w:t>
      </w:r>
      <w:r w:rsidR="00A97550">
        <w:rPr>
          <w:rFonts w:asciiTheme="majorHAnsi" w:hAnsiTheme="majorHAnsi"/>
        </w:rPr>
        <w:t>“</w:t>
      </w:r>
      <w:r w:rsidR="00A97550" w:rsidRPr="00A97550">
        <w:rPr>
          <w:rFonts w:asciiTheme="majorHAnsi" w:hAnsiTheme="majorHAnsi"/>
        </w:rPr>
        <w:t>all animals are akin</w:t>
      </w:r>
      <w:r w:rsidR="00A97550">
        <w:rPr>
          <w:rFonts w:asciiTheme="majorHAnsi" w:hAnsiTheme="majorHAnsi"/>
        </w:rPr>
        <w:t>,</w:t>
      </w:r>
      <w:r w:rsidR="00555FAE" w:rsidRPr="00AA72CE">
        <w:rPr>
          <w:rFonts w:asciiTheme="majorHAnsi" w:hAnsiTheme="majorHAnsi"/>
        </w:rPr>
        <w:t xml:space="preserve"> in being made of organic materials; humans should not plume themselves on being special” (Nussbaum 2006, p. 348). </w:t>
      </w:r>
      <w:r w:rsidR="009B198A" w:rsidRPr="00AA72CE">
        <w:rPr>
          <w:rFonts w:asciiTheme="majorHAnsi" w:hAnsiTheme="majorHAnsi"/>
        </w:rPr>
        <w:t xml:space="preserve">This kinship is too often lacking in science education, where microscopes, scalpels, and needles become tools of separation. </w:t>
      </w:r>
      <w:proofErr w:type="spellStart"/>
      <w:r w:rsidR="0055696D" w:rsidRPr="0055696D">
        <w:rPr>
          <w:rFonts w:asciiTheme="majorHAnsi" w:hAnsiTheme="majorHAnsi"/>
        </w:rPr>
        <w:t>Michalinos</w:t>
      </w:r>
      <w:proofErr w:type="spellEnd"/>
      <w:r w:rsidR="0055696D" w:rsidRPr="0055696D">
        <w:rPr>
          <w:rFonts w:asciiTheme="majorHAnsi" w:hAnsiTheme="majorHAnsi"/>
        </w:rPr>
        <w:t xml:space="preserve"> </w:t>
      </w:r>
      <w:proofErr w:type="spellStart"/>
      <w:r w:rsidR="0055696D" w:rsidRPr="0055696D">
        <w:rPr>
          <w:rFonts w:asciiTheme="majorHAnsi" w:hAnsiTheme="majorHAnsi"/>
        </w:rPr>
        <w:t>Zembylas</w:t>
      </w:r>
      <w:proofErr w:type="spellEnd"/>
      <w:r w:rsidR="0055696D">
        <w:rPr>
          <w:rFonts w:asciiTheme="majorHAnsi" w:hAnsiTheme="majorHAnsi"/>
        </w:rPr>
        <w:t xml:space="preserve"> </w:t>
      </w:r>
      <w:r w:rsidR="001C7409">
        <w:rPr>
          <w:rFonts w:asciiTheme="majorHAnsi" w:hAnsiTheme="majorHAnsi"/>
        </w:rPr>
        <w:t>(2004) has explored the importance of emotional labor in science</w:t>
      </w:r>
      <w:r w:rsidR="00CD35CF">
        <w:rPr>
          <w:rFonts w:asciiTheme="majorHAnsi" w:hAnsiTheme="majorHAnsi"/>
        </w:rPr>
        <w:t xml:space="preserve">, where reason outweighs emotion, </w:t>
      </w:r>
      <w:r w:rsidR="00657237">
        <w:rPr>
          <w:rFonts w:asciiTheme="majorHAnsi" w:hAnsiTheme="majorHAnsi"/>
        </w:rPr>
        <w:t>and suggests that learning science through emotion can allow us to follow students’ interest and excitement.</w:t>
      </w:r>
      <w:r w:rsidR="001C7409">
        <w:rPr>
          <w:rFonts w:asciiTheme="majorHAnsi" w:hAnsiTheme="majorHAnsi"/>
        </w:rPr>
        <w:t xml:space="preserve"> </w:t>
      </w:r>
      <w:r w:rsidR="0055696D">
        <w:rPr>
          <w:rFonts w:asciiTheme="majorHAnsi" w:hAnsiTheme="majorHAnsi"/>
        </w:rPr>
        <w:t xml:space="preserve"> </w:t>
      </w:r>
    </w:p>
    <w:p w14:paraId="58BADDB3" w14:textId="407679D6" w:rsidR="00820B76" w:rsidRDefault="007445FF" w:rsidP="00830830">
      <w:pPr>
        <w:spacing w:line="360" w:lineRule="auto"/>
        <w:ind w:firstLine="567"/>
        <w:rPr>
          <w:rFonts w:asciiTheme="majorHAnsi" w:hAnsiTheme="majorHAnsi"/>
        </w:rPr>
      </w:pPr>
      <w:r w:rsidRPr="00AA72CE">
        <w:rPr>
          <w:rFonts w:asciiTheme="majorHAnsi" w:hAnsiTheme="majorHAnsi"/>
        </w:rPr>
        <w:t>Aesthetic and contemplative practices</w:t>
      </w:r>
      <w:r w:rsidR="00C33743" w:rsidRPr="00AA72CE">
        <w:rPr>
          <w:rFonts w:asciiTheme="majorHAnsi" w:hAnsiTheme="majorHAnsi"/>
        </w:rPr>
        <w:t xml:space="preserve"> can </w:t>
      </w:r>
      <w:r w:rsidR="00820B76" w:rsidRPr="00AA72CE">
        <w:rPr>
          <w:rFonts w:asciiTheme="majorHAnsi" w:hAnsiTheme="majorHAnsi"/>
        </w:rPr>
        <w:t xml:space="preserve">help transform science education toward a more integrated curriculum. </w:t>
      </w:r>
      <w:r w:rsidR="007C6806" w:rsidRPr="00AA72CE">
        <w:rPr>
          <w:rFonts w:asciiTheme="majorHAnsi" w:hAnsiTheme="majorHAnsi"/>
        </w:rPr>
        <w:t>For example,</w:t>
      </w:r>
      <w:r w:rsidR="00906C97">
        <w:rPr>
          <w:rFonts w:asciiTheme="majorHAnsi" w:hAnsiTheme="majorHAnsi"/>
        </w:rPr>
        <w:t xml:space="preserve"> rather than</w:t>
      </w:r>
      <w:r w:rsidR="00576011" w:rsidRPr="00AA72CE">
        <w:rPr>
          <w:rFonts w:asciiTheme="majorHAnsi" w:hAnsiTheme="majorHAnsi"/>
        </w:rPr>
        <w:t xml:space="preserve"> entering a lab where </w:t>
      </w:r>
      <w:r w:rsidR="007C6806" w:rsidRPr="00AA72CE">
        <w:rPr>
          <w:rFonts w:asciiTheme="majorHAnsi" w:hAnsiTheme="majorHAnsi"/>
        </w:rPr>
        <w:t>sea urchin</w:t>
      </w:r>
      <w:r w:rsidR="00576011" w:rsidRPr="00AA72CE">
        <w:rPr>
          <w:rFonts w:asciiTheme="majorHAnsi" w:hAnsiTheme="majorHAnsi"/>
        </w:rPr>
        <w:t>s have already been probed</w:t>
      </w:r>
      <w:r w:rsidR="00906C97">
        <w:rPr>
          <w:rFonts w:asciiTheme="majorHAnsi" w:hAnsiTheme="majorHAnsi"/>
        </w:rPr>
        <w:t xml:space="preserve"> and</w:t>
      </w:r>
      <w:r w:rsidR="00576011" w:rsidRPr="00AA72CE">
        <w:rPr>
          <w:rFonts w:asciiTheme="majorHAnsi" w:hAnsiTheme="majorHAnsi"/>
        </w:rPr>
        <w:t xml:space="preserve"> their gametes extracted into beakers, </w:t>
      </w:r>
      <w:r w:rsidR="00BA0D8A" w:rsidRPr="00AA72CE">
        <w:rPr>
          <w:rFonts w:asciiTheme="majorHAnsi" w:hAnsiTheme="majorHAnsi"/>
        </w:rPr>
        <w:t xml:space="preserve">students can be given an opportunity to understand the natural world of the sea urchin. How do they survive in the harsh intertidal environment? </w:t>
      </w:r>
      <w:r w:rsidR="00906C97">
        <w:rPr>
          <w:rFonts w:asciiTheme="majorHAnsi" w:hAnsiTheme="majorHAnsi"/>
        </w:rPr>
        <w:t>How do they fit into their environment, and in what ways do they affect</w:t>
      </w:r>
      <w:r w:rsidR="00C961FD" w:rsidRPr="00AA72CE">
        <w:rPr>
          <w:rFonts w:asciiTheme="majorHAnsi" w:hAnsiTheme="majorHAnsi"/>
        </w:rPr>
        <w:t xml:space="preserve"> the ecosystem? How might</w:t>
      </w:r>
      <w:r w:rsidR="00BA0D8A" w:rsidRPr="00AA72CE">
        <w:rPr>
          <w:rFonts w:asciiTheme="majorHAnsi" w:hAnsiTheme="majorHAnsi"/>
        </w:rPr>
        <w:t xml:space="preserve"> their perception</w:t>
      </w:r>
      <w:r w:rsidR="00906C97">
        <w:rPr>
          <w:rFonts w:asciiTheme="majorHAnsi" w:hAnsiTheme="majorHAnsi"/>
        </w:rPr>
        <w:t>s</w:t>
      </w:r>
      <w:r w:rsidR="00BA0D8A" w:rsidRPr="00AA72CE">
        <w:rPr>
          <w:rFonts w:asciiTheme="majorHAnsi" w:hAnsiTheme="majorHAnsi"/>
        </w:rPr>
        <w:t xml:space="preserve"> of the world differ from ours? </w:t>
      </w:r>
      <w:r w:rsidRPr="00AA72CE">
        <w:rPr>
          <w:rFonts w:asciiTheme="majorHAnsi" w:hAnsiTheme="majorHAnsi"/>
        </w:rPr>
        <w:t>Th</w:t>
      </w:r>
      <w:r w:rsidR="00906C97">
        <w:rPr>
          <w:rFonts w:asciiTheme="majorHAnsi" w:hAnsiTheme="majorHAnsi"/>
        </w:rPr>
        <w:t>ese types of questions</w:t>
      </w:r>
      <w:r w:rsidRPr="00AA72CE">
        <w:rPr>
          <w:rFonts w:asciiTheme="majorHAnsi" w:hAnsiTheme="majorHAnsi"/>
        </w:rPr>
        <w:t xml:space="preserve"> can be explored through narrative, </w:t>
      </w:r>
      <w:proofErr w:type="gramStart"/>
      <w:r w:rsidR="00906C97">
        <w:rPr>
          <w:rFonts w:asciiTheme="majorHAnsi" w:hAnsiTheme="majorHAnsi"/>
        </w:rPr>
        <w:t>art work</w:t>
      </w:r>
      <w:proofErr w:type="gramEnd"/>
      <w:r w:rsidR="00906C97">
        <w:rPr>
          <w:rFonts w:asciiTheme="majorHAnsi" w:hAnsiTheme="majorHAnsi"/>
        </w:rPr>
        <w:t xml:space="preserve">, </w:t>
      </w:r>
      <w:r w:rsidRPr="00AA72CE">
        <w:rPr>
          <w:rFonts w:asciiTheme="majorHAnsi" w:hAnsiTheme="majorHAnsi"/>
        </w:rPr>
        <w:t xml:space="preserve">poetry or self-reflection. </w:t>
      </w:r>
      <w:r w:rsidR="00BA0D8A" w:rsidRPr="00AA72CE">
        <w:rPr>
          <w:rFonts w:asciiTheme="majorHAnsi" w:hAnsiTheme="majorHAnsi"/>
        </w:rPr>
        <w:t xml:space="preserve">In studying earthworms, </w:t>
      </w:r>
      <w:r w:rsidRPr="00AA72CE">
        <w:rPr>
          <w:rFonts w:asciiTheme="majorHAnsi" w:hAnsiTheme="majorHAnsi"/>
        </w:rPr>
        <w:t>their</w:t>
      </w:r>
      <w:r w:rsidR="00BA0D8A" w:rsidRPr="00AA72CE">
        <w:rPr>
          <w:rFonts w:asciiTheme="majorHAnsi" w:hAnsiTheme="majorHAnsi"/>
        </w:rPr>
        <w:t xml:space="preserve"> outdoor </w:t>
      </w:r>
      <w:r w:rsidRPr="00AA72CE">
        <w:rPr>
          <w:rFonts w:asciiTheme="majorHAnsi" w:hAnsiTheme="majorHAnsi"/>
        </w:rPr>
        <w:t>habitat</w:t>
      </w:r>
      <w:r w:rsidR="00BA0D8A" w:rsidRPr="00AA72CE">
        <w:rPr>
          <w:rFonts w:asciiTheme="majorHAnsi" w:hAnsiTheme="majorHAnsi"/>
        </w:rPr>
        <w:t xml:space="preserve"> or even a well-maintained</w:t>
      </w:r>
      <w:r w:rsidR="007B749D" w:rsidRPr="00AA72CE">
        <w:rPr>
          <w:rFonts w:asciiTheme="majorHAnsi" w:hAnsiTheme="majorHAnsi"/>
        </w:rPr>
        <w:t xml:space="preserve"> compost</w:t>
      </w:r>
      <w:r w:rsidR="00BA0D8A" w:rsidRPr="00AA72CE">
        <w:rPr>
          <w:rFonts w:asciiTheme="majorHAnsi" w:hAnsiTheme="majorHAnsi"/>
        </w:rPr>
        <w:t xml:space="preserve"> can be </w:t>
      </w:r>
      <w:r w:rsidR="00570F45" w:rsidRPr="00AA72CE">
        <w:rPr>
          <w:rFonts w:asciiTheme="majorHAnsi" w:hAnsiTheme="majorHAnsi"/>
        </w:rPr>
        <w:t>u</w:t>
      </w:r>
      <w:r w:rsidR="00906C97">
        <w:rPr>
          <w:rFonts w:asciiTheme="majorHAnsi" w:hAnsiTheme="majorHAnsi"/>
        </w:rPr>
        <w:t>sed</w:t>
      </w:r>
      <w:r w:rsidR="00570F45" w:rsidRPr="00AA72CE">
        <w:rPr>
          <w:rFonts w:asciiTheme="majorHAnsi" w:hAnsiTheme="majorHAnsi"/>
        </w:rPr>
        <w:t xml:space="preserve"> so students can experience the</w:t>
      </w:r>
      <w:r w:rsidR="00906C97">
        <w:rPr>
          <w:rFonts w:asciiTheme="majorHAnsi" w:hAnsiTheme="majorHAnsi"/>
        </w:rPr>
        <w:t>se</w:t>
      </w:r>
      <w:r w:rsidRPr="00AA72CE">
        <w:rPr>
          <w:rFonts w:asciiTheme="majorHAnsi" w:hAnsiTheme="majorHAnsi"/>
        </w:rPr>
        <w:t xml:space="preserve"> annelids directly,</w:t>
      </w:r>
      <w:r w:rsidR="00570F45" w:rsidRPr="00AA72CE">
        <w:rPr>
          <w:rFonts w:asciiTheme="majorHAnsi" w:hAnsiTheme="majorHAnsi"/>
        </w:rPr>
        <w:t xml:space="preserve"> recogniz</w:t>
      </w:r>
      <w:r w:rsidR="00906C97">
        <w:rPr>
          <w:rFonts w:asciiTheme="majorHAnsi" w:hAnsiTheme="majorHAnsi"/>
        </w:rPr>
        <w:t>ing</w:t>
      </w:r>
      <w:r w:rsidR="00570F45" w:rsidRPr="00AA72CE">
        <w:rPr>
          <w:rFonts w:asciiTheme="majorHAnsi" w:hAnsiTheme="majorHAnsi"/>
        </w:rPr>
        <w:t xml:space="preserve"> the earthworm’s essential need for a moist environment as </w:t>
      </w:r>
      <w:r w:rsidR="00906C97">
        <w:rPr>
          <w:rFonts w:asciiTheme="majorHAnsi" w:hAnsiTheme="majorHAnsi"/>
        </w:rPr>
        <w:t>it</w:t>
      </w:r>
      <w:r w:rsidR="00570F45" w:rsidRPr="00AA72CE">
        <w:rPr>
          <w:rFonts w:asciiTheme="majorHAnsi" w:hAnsiTheme="majorHAnsi"/>
        </w:rPr>
        <w:t xml:space="preserve"> relates to suppor</w:t>
      </w:r>
      <w:r w:rsidRPr="00AA72CE">
        <w:rPr>
          <w:rFonts w:asciiTheme="majorHAnsi" w:hAnsiTheme="majorHAnsi"/>
        </w:rPr>
        <w:t xml:space="preserve">t and their permeable skin, </w:t>
      </w:r>
      <w:r w:rsidR="00570F45" w:rsidRPr="00AA72CE">
        <w:rPr>
          <w:rFonts w:asciiTheme="majorHAnsi" w:hAnsiTheme="majorHAnsi"/>
        </w:rPr>
        <w:t>gently feel their segmented movement</w:t>
      </w:r>
      <w:r w:rsidR="00906C97">
        <w:rPr>
          <w:rFonts w:asciiTheme="majorHAnsi" w:hAnsiTheme="majorHAnsi"/>
        </w:rPr>
        <w:t>s</w:t>
      </w:r>
      <w:r w:rsidRPr="00AA72CE">
        <w:rPr>
          <w:rFonts w:asciiTheme="majorHAnsi" w:hAnsiTheme="majorHAnsi"/>
        </w:rPr>
        <w:t>, and discuss its</w:t>
      </w:r>
      <w:r w:rsidR="00146260" w:rsidRPr="00AA72CE">
        <w:rPr>
          <w:rFonts w:asciiTheme="majorHAnsi" w:hAnsiTheme="majorHAnsi"/>
        </w:rPr>
        <w:t xml:space="preserve"> important role as a </w:t>
      </w:r>
      <w:proofErr w:type="spellStart"/>
      <w:r w:rsidR="00146260" w:rsidRPr="00AA72CE">
        <w:rPr>
          <w:rFonts w:asciiTheme="majorHAnsi" w:hAnsiTheme="majorHAnsi"/>
        </w:rPr>
        <w:t>detritivore</w:t>
      </w:r>
      <w:proofErr w:type="spellEnd"/>
      <w:r w:rsidR="00146260" w:rsidRPr="00AA72CE">
        <w:rPr>
          <w:rFonts w:asciiTheme="majorHAnsi" w:hAnsiTheme="majorHAnsi"/>
        </w:rPr>
        <w:t xml:space="preserve"> in</w:t>
      </w:r>
      <w:r w:rsidR="00906C97">
        <w:rPr>
          <w:rFonts w:asciiTheme="majorHAnsi" w:hAnsiTheme="majorHAnsi"/>
        </w:rPr>
        <w:t xml:space="preserve"> soil aeration and in</w:t>
      </w:r>
      <w:r w:rsidR="00146260" w:rsidRPr="00AA72CE">
        <w:rPr>
          <w:rFonts w:asciiTheme="majorHAnsi" w:hAnsiTheme="majorHAnsi"/>
        </w:rPr>
        <w:t xml:space="preserve"> </w:t>
      </w:r>
      <w:r w:rsidR="00576011" w:rsidRPr="00AA72CE">
        <w:rPr>
          <w:rFonts w:asciiTheme="majorHAnsi" w:hAnsiTheme="majorHAnsi"/>
        </w:rPr>
        <w:t>recycling</w:t>
      </w:r>
      <w:r w:rsidR="00570F45" w:rsidRPr="00AA72CE">
        <w:rPr>
          <w:rFonts w:asciiTheme="majorHAnsi" w:hAnsiTheme="majorHAnsi"/>
        </w:rPr>
        <w:t xml:space="preserve"> organic materials. </w:t>
      </w:r>
      <w:r w:rsidR="0014612B" w:rsidRPr="00AA72CE">
        <w:rPr>
          <w:rFonts w:asciiTheme="majorHAnsi" w:hAnsiTheme="majorHAnsi"/>
        </w:rPr>
        <w:t>Such activities</w:t>
      </w:r>
      <w:r w:rsidR="0055696D">
        <w:rPr>
          <w:rFonts w:asciiTheme="majorHAnsi" w:hAnsiTheme="majorHAnsi"/>
        </w:rPr>
        <w:t>, similar to the</w:t>
      </w:r>
      <w:r w:rsidR="004E4EFD">
        <w:rPr>
          <w:rFonts w:asciiTheme="majorHAnsi" w:hAnsiTheme="majorHAnsi"/>
        </w:rPr>
        <w:t xml:space="preserve"> </w:t>
      </w:r>
      <w:proofErr w:type="spellStart"/>
      <w:r w:rsidR="004E4EFD">
        <w:rPr>
          <w:rFonts w:asciiTheme="majorHAnsi" w:hAnsiTheme="majorHAnsi"/>
        </w:rPr>
        <w:t>WormWatch</w:t>
      </w:r>
      <w:proofErr w:type="spellEnd"/>
      <w:r w:rsidR="004E4EFD">
        <w:rPr>
          <w:rFonts w:asciiTheme="majorHAnsi" w:hAnsiTheme="majorHAnsi"/>
        </w:rPr>
        <w:t xml:space="preserve"> program</w:t>
      </w:r>
      <w:r w:rsidR="0055696D">
        <w:rPr>
          <w:rFonts w:asciiTheme="majorHAnsi" w:hAnsiTheme="majorHAnsi"/>
        </w:rPr>
        <w:t xml:space="preserve"> offered by </w:t>
      </w:r>
      <w:proofErr w:type="spellStart"/>
      <w:r w:rsidR="0055696D">
        <w:rPr>
          <w:rFonts w:asciiTheme="majorHAnsi" w:hAnsiTheme="majorHAnsi"/>
        </w:rPr>
        <w:t>NatureWatch</w:t>
      </w:r>
      <w:proofErr w:type="spellEnd"/>
      <w:r w:rsidR="0055696D">
        <w:rPr>
          <w:rFonts w:asciiTheme="majorHAnsi" w:hAnsiTheme="majorHAnsi"/>
        </w:rPr>
        <w:t xml:space="preserve"> in Canada</w:t>
      </w:r>
      <w:r w:rsidR="004E4EFD">
        <w:rPr>
          <w:rFonts w:asciiTheme="majorHAnsi" w:hAnsiTheme="majorHAnsi"/>
        </w:rPr>
        <w:t>,</w:t>
      </w:r>
      <w:r w:rsidR="0014612B" w:rsidRPr="00AA72CE">
        <w:rPr>
          <w:rFonts w:asciiTheme="majorHAnsi" w:hAnsiTheme="majorHAnsi"/>
        </w:rPr>
        <w:t xml:space="preserve"> cover </w:t>
      </w:r>
      <w:proofErr w:type="gramStart"/>
      <w:r w:rsidRPr="00AA72CE">
        <w:rPr>
          <w:rFonts w:asciiTheme="majorHAnsi" w:hAnsiTheme="majorHAnsi"/>
        </w:rPr>
        <w:t>science</w:t>
      </w:r>
      <w:r w:rsidR="0014612B" w:rsidRPr="00AA72CE">
        <w:rPr>
          <w:rFonts w:asciiTheme="majorHAnsi" w:hAnsiTheme="majorHAnsi"/>
        </w:rPr>
        <w:t xml:space="preserve"> learning</w:t>
      </w:r>
      <w:proofErr w:type="gramEnd"/>
      <w:r w:rsidR="0014612B" w:rsidRPr="00AA72CE">
        <w:rPr>
          <w:rFonts w:asciiTheme="majorHAnsi" w:hAnsiTheme="majorHAnsi"/>
        </w:rPr>
        <w:t xml:space="preserve"> objectives without the need for dissection.</w:t>
      </w:r>
    </w:p>
    <w:p w14:paraId="372F7386" w14:textId="3FC8BF53" w:rsidR="0014612B" w:rsidRPr="00AA72CE" w:rsidRDefault="00395C06" w:rsidP="00624E74">
      <w:pPr>
        <w:spacing w:line="360" w:lineRule="auto"/>
        <w:ind w:firstLine="567"/>
        <w:rPr>
          <w:rFonts w:asciiTheme="majorHAnsi" w:hAnsiTheme="majorHAnsi"/>
        </w:rPr>
      </w:pPr>
      <w:r>
        <w:rPr>
          <w:rFonts w:asciiTheme="majorHAnsi" w:hAnsiTheme="majorHAnsi"/>
        </w:rPr>
        <w:t>Teaching respect for all life should prec</w:t>
      </w:r>
      <w:r w:rsidR="00624E74">
        <w:rPr>
          <w:rFonts w:asciiTheme="majorHAnsi" w:hAnsiTheme="majorHAnsi"/>
        </w:rPr>
        <w:t>ede</w:t>
      </w:r>
      <w:r>
        <w:rPr>
          <w:rFonts w:asciiTheme="majorHAnsi" w:hAnsiTheme="majorHAnsi"/>
        </w:rPr>
        <w:t xml:space="preserve"> a</w:t>
      </w:r>
      <w:r w:rsidR="00325FD1">
        <w:rPr>
          <w:rFonts w:asciiTheme="majorHAnsi" w:hAnsiTheme="majorHAnsi"/>
        </w:rPr>
        <w:t xml:space="preserve">ny biology </w:t>
      </w:r>
      <w:r>
        <w:rPr>
          <w:rFonts w:asciiTheme="majorHAnsi" w:hAnsiTheme="majorHAnsi"/>
        </w:rPr>
        <w:t>education</w:t>
      </w:r>
      <w:r w:rsidR="00325FD1">
        <w:rPr>
          <w:rFonts w:asciiTheme="majorHAnsi" w:hAnsiTheme="majorHAnsi"/>
        </w:rPr>
        <w:t xml:space="preserve">. </w:t>
      </w:r>
      <w:r w:rsidR="00744386">
        <w:rPr>
          <w:rFonts w:asciiTheme="majorHAnsi" w:hAnsiTheme="majorHAnsi"/>
        </w:rPr>
        <w:t xml:space="preserve">Our species’ survival depends on </w:t>
      </w:r>
      <w:r w:rsidR="001D3FA6">
        <w:rPr>
          <w:rFonts w:asciiTheme="majorHAnsi" w:hAnsiTheme="majorHAnsi"/>
        </w:rPr>
        <w:t xml:space="preserve">pollinators, </w:t>
      </w:r>
      <w:proofErr w:type="spellStart"/>
      <w:r w:rsidR="001D3FA6">
        <w:rPr>
          <w:rFonts w:asciiTheme="majorHAnsi" w:hAnsiTheme="majorHAnsi"/>
        </w:rPr>
        <w:t>photosynthesizers</w:t>
      </w:r>
      <w:proofErr w:type="spellEnd"/>
      <w:r w:rsidR="001D3FA6">
        <w:rPr>
          <w:rFonts w:asciiTheme="majorHAnsi" w:hAnsiTheme="majorHAnsi"/>
        </w:rPr>
        <w:t>, and bacterial digesters in our gut</w:t>
      </w:r>
      <w:r w:rsidR="00014C3B">
        <w:rPr>
          <w:rFonts w:asciiTheme="majorHAnsi" w:hAnsiTheme="majorHAnsi"/>
        </w:rPr>
        <w:t>;</w:t>
      </w:r>
      <w:r w:rsidR="001D3FA6">
        <w:rPr>
          <w:rFonts w:asciiTheme="majorHAnsi" w:hAnsiTheme="majorHAnsi"/>
        </w:rPr>
        <w:t xml:space="preserve"> </w:t>
      </w:r>
      <w:r>
        <w:rPr>
          <w:rFonts w:asciiTheme="majorHAnsi" w:hAnsiTheme="majorHAnsi"/>
        </w:rPr>
        <w:t xml:space="preserve">to </w:t>
      </w:r>
      <w:r>
        <w:rPr>
          <w:rFonts w:asciiTheme="majorHAnsi" w:hAnsiTheme="majorHAnsi"/>
        </w:rPr>
        <w:lastRenderedPageBreak/>
        <w:t xml:space="preserve">foster an </w:t>
      </w:r>
      <w:proofErr w:type="spellStart"/>
      <w:r>
        <w:rPr>
          <w:rFonts w:asciiTheme="majorHAnsi" w:hAnsiTheme="majorHAnsi"/>
        </w:rPr>
        <w:t>ecocentric</w:t>
      </w:r>
      <w:proofErr w:type="spellEnd"/>
      <w:r>
        <w:rPr>
          <w:rFonts w:asciiTheme="majorHAnsi" w:hAnsiTheme="majorHAnsi"/>
        </w:rPr>
        <w:t xml:space="preserve"> worldview we need a foundation that gives</w:t>
      </w:r>
      <w:r w:rsidR="001D3FA6">
        <w:rPr>
          <w:rFonts w:asciiTheme="majorHAnsi" w:hAnsiTheme="majorHAnsi"/>
        </w:rPr>
        <w:t xml:space="preserve"> intrinsic value </w:t>
      </w:r>
      <w:r w:rsidR="002B0AFC">
        <w:rPr>
          <w:rFonts w:asciiTheme="majorHAnsi" w:hAnsiTheme="majorHAnsi"/>
        </w:rPr>
        <w:t>t</w:t>
      </w:r>
      <w:r w:rsidR="001D3FA6">
        <w:rPr>
          <w:rFonts w:asciiTheme="majorHAnsi" w:hAnsiTheme="majorHAnsi"/>
        </w:rPr>
        <w:t xml:space="preserve">o all life forms. </w:t>
      </w:r>
      <w:r w:rsidR="00624E74">
        <w:rPr>
          <w:rFonts w:asciiTheme="majorHAnsi" w:hAnsiTheme="majorHAnsi"/>
        </w:rPr>
        <w:t>To this end, for example, a</w:t>
      </w:r>
      <w:r w:rsidR="001D3FA6">
        <w:rPr>
          <w:rFonts w:asciiTheme="majorHAnsi" w:hAnsiTheme="majorHAnsi"/>
        </w:rPr>
        <w:t xml:space="preserve"> creative writing </w:t>
      </w:r>
      <w:r w:rsidR="00D3552F">
        <w:rPr>
          <w:rFonts w:asciiTheme="majorHAnsi" w:hAnsiTheme="majorHAnsi"/>
        </w:rPr>
        <w:t>exercise</w:t>
      </w:r>
      <w:r w:rsidR="0007604C">
        <w:rPr>
          <w:rFonts w:asciiTheme="majorHAnsi" w:hAnsiTheme="majorHAnsi"/>
        </w:rPr>
        <w:t xml:space="preserve"> </w:t>
      </w:r>
      <w:r w:rsidR="00A41248">
        <w:rPr>
          <w:rFonts w:asciiTheme="majorHAnsi" w:hAnsiTheme="majorHAnsi"/>
        </w:rPr>
        <w:t>may be undertaken with students to</w:t>
      </w:r>
      <w:r w:rsidR="00D3552F">
        <w:rPr>
          <w:rFonts w:asciiTheme="majorHAnsi" w:hAnsiTheme="majorHAnsi"/>
        </w:rPr>
        <w:t xml:space="preserve"> help </w:t>
      </w:r>
      <w:r w:rsidR="00D27DE8">
        <w:rPr>
          <w:rFonts w:asciiTheme="majorHAnsi" w:hAnsiTheme="majorHAnsi"/>
        </w:rPr>
        <w:t>cultivate</w:t>
      </w:r>
      <w:r w:rsidR="00D3552F">
        <w:rPr>
          <w:rFonts w:asciiTheme="majorHAnsi" w:hAnsiTheme="majorHAnsi"/>
        </w:rPr>
        <w:t xml:space="preserve"> this respect. </w:t>
      </w:r>
      <w:r w:rsidR="000F0921">
        <w:rPr>
          <w:rFonts w:asciiTheme="majorHAnsi" w:hAnsiTheme="majorHAnsi"/>
        </w:rPr>
        <w:t>The lesson plan is simple: student</w:t>
      </w:r>
      <w:r w:rsidR="007E2B2F">
        <w:rPr>
          <w:rFonts w:asciiTheme="majorHAnsi" w:hAnsiTheme="majorHAnsi"/>
        </w:rPr>
        <w:t>s</w:t>
      </w:r>
      <w:r w:rsidR="000F0921">
        <w:rPr>
          <w:rFonts w:asciiTheme="majorHAnsi" w:hAnsiTheme="majorHAnsi"/>
        </w:rPr>
        <w:t xml:space="preserve"> employ multiple senses to engage with an item from nature</w:t>
      </w:r>
      <w:r w:rsidR="00504D56">
        <w:rPr>
          <w:rFonts w:asciiTheme="majorHAnsi" w:hAnsiTheme="majorHAnsi"/>
        </w:rPr>
        <w:t>. P</w:t>
      </w:r>
      <w:r w:rsidR="000F0921">
        <w:rPr>
          <w:rFonts w:asciiTheme="majorHAnsi" w:hAnsiTheme="majorHAnsi"/>
        </w:rPr>
        <w:t>referably</w:t>
      </w:r>
      <w:r w:rsidR="00504D56">
        <w:rPr>
          <w:rFonts w:asciiTheme="majorHAnsi" w:hAnsiTheme="majorHAnsi"/>
        </w:rPr>
        <w:t xml:space="preserve">, </w:t>
      </w:r>
      <w:r w:rsidR="0007604C">
        <w:rPr>
          <w:rFonts w:asciiTheme="majorHAnsi" w:hAnsiTheme="majorHAnsi"/>
        </w:rPr>
        <w:t>such an</w:t>
      </w:r>
      <w:r w:rsidR="00504D56">
        <w:rPr>
          <w:rFonts w:asciiTheme="majorHAnsi" w:hAnsiTheme="majorHAnsi"/>
        </w:rPr>
        <w:t xml:space="preserve"> item is discovered </w:t>
      </w:r>
      <w:r w:rsidR="005E6A33">
        <w:rPr>
          <w:rFonts w:asciiTheme="majorHAnsi" w:hAnsiTheme="majorHAnsi"/>
        </w:rPr>
        <w:t>by students’ themselves, led by their own curiosity</w:t>
      </w:r>
      <w:r w:rsidR="0007604C">
        <w:rPr>
          <w:rFonts w:asciiTheme="majorHAnsi" w:hAnsiTheme="majorHAnsi"/>
        </w:rPr>
        <w:t xml:space="preserve"> while exploring the natural world</w:t>
      </w:r>
      <w:r w:rsidR="005E6A33">
        <w:rPr>
          <w:rFonts w:asciiTheme="majorHAnsi" w:hAnsiTheme="majorHAnsi"/>
        </w:rPr>
        <w:t>.</w:t>
      </w:r>
      <w:r w:rsidR="000F0921">
        <w:rPr>
          <w:rFonts w:asciiTheme="majorHAnsi" w:hAnsiTheme="majorHAnsi"/>
        </w:rPr>
        <w:t xml:space="preserve"> </w:t>
      </w:r>
      <w:r w:rsidR="00C6044D">
        <w:rPr>
          <w:rFonts w:asciiTheme="majorHAnsi" w:hAnsiTheme="majorHAnsi"/>
        </w:rPr>
        <w:t xml:space="preserve">Students </w:t>
      </w:r>
      <w:r w:rsidR="000F0921">
        <w:rPr>
          <w:rFonts w:asciiTheme="majorHAnsi" w:hAnsiTheme="majorHAnsi"/>
        </w:rPr>
        <w:t xml:space="preserve">then brainstorm key words, ideas, and </w:t>
      </w:r>
      <w:r w:rsidR="00C6044D">
        <w:rPr>
          <w:rFonts w:asciiTheme="majorHAnsi" w:hAnsiTheme="majorHAnsi"/>
        </w:rPr>
        <w:t xml:space="preserve">make </w:t>
      </w:r>
      <w:r w:rsidR="000F0921">
        <w:rPr>
          <w:rFonts w:asciiTheme="majorHAnsi" w:hAnsiTheme="majorHAnsi"/>
        </w:rPr>
        <w:t xml:space="preserve">drawings </w:t>
      </w:r>
      <w:r w:rsidR="00C6044D">
        <w:rPr>
          <w:rFonts w:asciiTheme="majorHAnsi" w:hAnsiTheme="majorHAnsi"/>
        </w:rPr>
        <w:t xml:space="preserve">or other art </w:t>
      </w:r>
      <w:r w:rsidR="000F0921">
        <w:rPr>
          <w:rFonts w:asciiTheme="majorHAnsi" w:hAnsiTheme="majorHAnsi"/>
        </w:rPr>
        <w:t>inspired by th</w:t>
      </w:r>
      <w:r w:rsidR="00C6044D">
        <w:rPr>
          <w:rFonts w:asciiTheme="majorHAnsi" w:hAnsiTheme="majorHAnsi"/>
        </w:rPr>
        <w:t>is</w:t>
      </w:r>
      <w:r w:rsidR="000F0921">
        <w:rPr>
          <w:rFonts w:asciiTheme="majorHAnsi" w:hAnsiTheme="majorHAnsi"/>
        </w:rPr>
        <w:t xml:space="preserve"> sensory engagement. From these inspirations they </w:t>
      </w:r>
      <w:r w:rsidR="00C6044D">
        <w:rPr>
          <w:rFonts w:asciiTheme="majorHAnsi" w:hAnsiTheme="majorHAnsi"/>
        </w:rPr>
        <w:t>are given space to write</w:t>
      </w:r>
      <w:r w:rsidR="000F0921">
        <w:rPr>
          <w:rFonts w:asciiTheme="majorHAnsi" w:hAnsiTheme="majorHAnsi"/>
        </w:rPr>
        <w:t xml:space="preserve"> </w:t>
      </w:r>
      <w:r w:rsidR="00C6044D">
        <w:rPr>
          <w:rFonts w:asciiTheme="majorHAnsi" w:hAnsiTheme="majorHAnsi"/>
        </w:rPr>
        <w:t>a short story, poetry, or personal reflection essay,</w:t>
      </w:r>
      <w:r w:rsidR="000F0921">
        <w:rPr>
          <w:rFonts w:asciiTheme="majorHAnsi" w:hAnsiTheme="majorHAnsi"/>
        </w:rPr>
        <w:t xml:space="preserve"> either on-site or at a later time. </w:t>
      </w:r>
      <w:r w:rsidR="001D3FA6">
        <w:rPr>
          <w:rFonts w:asciiTheme="majorHAnsi" w:hAnsiTheme="majorHAnsi"/>
        </w:rPr>
        <w:t xml:space="preserve">This </w:t>
      </w:r>
      <w:r w:rsidR="00A41248">
        <w:rPr>
          <w:rFonts w:asciiTheme="majorHAnsi" w:hAnsiTheme="majorHAnsi"/>
        </w:rPr>
        <w:t xml:space="preserve">pedagogic activity </w:t>
      </w:r>
      <w:r w:rsidR="001D3FA6">
        <w:rPr>
          <w:rFonts w:asciiTheme="majorHAnsi" w:hAnsiTheme="majorHAnsi"/>
        </w:rPr>
        <w:t xml:space="preserve">follows Goethe’s approach, where creative and artistic expression is inspired by receiving from the object under study, thereby </w:t>
      </w:r>
      <w:r w:rsidR="00014C3B">
        <w:rPr>
          <w:rFonts w:asciiTheme="majorHAnsi" w:hAnsiTheme="majorHAnsi"/>
        </w:rPr>
        <w:t xml:space="preserve">having students learn both </w:t>
      </w:r>
      <w:r w:rsidR="00014C3B">
        <w:rPr>
          <w:rFonts w:asciiTheme="majorHAnsi" w:hAnsiTheme="majorHAnsi"/>
          <w:i/>
        </w:rPr>
        <w:t>about</w:t>
      </w:r>
      <w:r w:rsidR="00014C3B">
        <w:rPr>
          <w:rFonts w:asciiTheme="majorHAnsi" w:hAnsiTheme="majorHAnsi"/>
        </w:rPr>
        <w:t xml:space="preserve"> and </w:t>
      </w:r>
      <w:r w:rsidR="00014C3B">
        <w:rPr>
          <w:rFonts w:asciiTheme="majorHAnsi" w:hAnsiTheme="majorHAnsi"/>
          <w:i/>
        </w:rPr>
        <w:t xml:space="preserve">from </w:t>
      </w:r>
      <w:r w:rsidR="00014C3B">
        <w:t>nature.</w:t>
      </w:r>
      <w:r w:rsidR="001D3FA6">
        <w:rPr>
          <w:rFonts w:asciiTheme="majorHAnsi" w:hAnsiTheme="majorHAnsi"/>
        </w:rPr>
        <w:t xml:space="preserve"> </w:t>
      </w:r>
      <w:r w:rsidR="000F0921">
        <w:rPr>
          <w:rFonts w:asciiTheme="majorHAnsi" w:hAnsiTheme="majorHAnsi"/>
        </w:rPr>
        <w:t>With such reciprocity, a</w:t>
      </w:r>
      <w:r w:rsidR="003D7288">
        <w:rPr>
          <w:rFonts w:asciiTheme="majorHAnsi" w:hAnsiTheme="majorHAnsi"/>
        </w:rPr>
        <w:t xml:space="preserve">nimal neglect and cruelty </w:t>
      </w:r>
      <w:r w:rsidR="000F0921">
        <w:rPr>
          <w:rFonts w:asciiTheme="majorHAnsi" w:hAnsiTheme="majorHAnsi"/>
        </w:rPr>
        <w:t>are less likely to</w:t>
      </w:r>
      <w:r w:rsidR="003D7288">
        <w:rPr>
          <w:rFonts w:asciiTheme="majorHAnsi" w:hAnsiTheme="majorHAnsi"/>
        </w:rPr>
        <w:t xml:space="preserve"> be tolerated</w:t>
      </w:r>
      <w:r w:rsidR="000F0921">
        <w:rPr>
          <w:rFonts w:asciiTheme="majorHAnsi" w:hAnsiTheme="majorHAnsi"/>
        </w:rPr>
        <w:t>.</w:t>
      </w:r>
      <w:r w:rsidR="003D7288">
        <w:rPr>
          <w:rFonts w:asciiTheme="majorHAnsi" w:hAnsiTheme="majorHAnsi"/>
        </w:rPr>
        <w:t xml:space="preserve"> </w:t>
      </w:r>
      <w:r w:rsidR="007445FF" w:rsidRPr="00AA72CE">
        <w:rPr>
          <w:rFonts w:asciiTheme="majorHAnsi" w:hAnsiTheme="majorHAnsi"/>
        </w:rPr>
        <w:t>If we want to respec</w:t>
      </w:r>
      <w:r w:rsidR="00C961FD" w:rsidRPr="00AA72CE">
        <w:rPr>
          <w:rFonts w:asciiTheme="majorHAnsi" w:hAnsiTheme="majorHAnsi"/>
        </w:rPr>
        <w:t>t and honor all life phenomena</w:t>
      </w:r>
      <w:r w:rsidR="007445FF" w:rsidRPr="00AA72CE">
        <w:rPr>
          <w:rFonts w:asciiTheme="majorHAnsi" w:hAnsiTheme="majorHAnsi"/>
        </w:rPr>
        <w:t xml:space="preserve"> and cultivate reciprocity, we need to open our hearts to an alternative paradigm that considers humans to be but one species </w:t>
      </w:r>
      <w:r w:rsidR="00F33306">
        <w:rPr>
          <w:rFonts w:asciiTheme="majorHAnsi" w:hAnsiTheme="majorHAnsi"/>
        </w:rPr>
        <w:t xml:space="preserve">among many </w:t>
      </w:r>
      <w:r w:rsidR="007445FF" w:rsidRPr="00AA72CE">
        <w:rPr>
          <w:rFonts w:asciiTheme="majorHAnsi" w:hAnsiTheme="majorHAnsi"/>
        </w:rPr>
        <w:t xml:space="preserve">in the vast </w:t>
      </w:r>
      <w:r w:rsidR="00C96153">
        <w:rPr>
          <w:rFonts w:asciiTheme="majorHAnsi" w:hAnsiTheme="majorHAnsi"/>
        </w:rPr>
        <w:t>cauldron</w:t>
      </w:r>
      <w:r w:rsidR="007445FF" w:rsidRPr="00AA72CE">
        <w:rPr>
          <w:rFonts w:asciiTheme="majorHAnsi" w:hAnsiTheme="majorHAnsi"/>
        </w:rPr>
        <w:t xml:space="preserve"> of life.</w:t>
      </w:r>
    </w:p>
    <w:p w14:paraId="271962B0" w14:textId="77777777" w:rsidR="00AC3291" w:rsidRPr="00AA72CE" w:rsidRDefault="00AC3291" w:rsidP="00D4503F">
      <w:pPr>
        <w:rPr>
          <w:rFonts w:asciiTheme="majorHAnsi" w:hAnsiTheme="majorHAnsi"/>
        </w:rPr>
      </w:pPr>
    </w:p>
    <w:p w14:paraId="6CD90FF8" w14:textId="20316758" w:rsidR="00AC3291" w:rsidRPr="00015D1B" w:rsidRDefault="00AC3291" w:rsidP="007836FC">
      <w:pPr>
        <w:rPr>
          <w:rFonts w:asciiTheme="majorHAnsi" w:hAnsiTheme="majorHAnsi" w:cs="Helvetica"/>
        </w:rPr>
      </w:pPr>
      <w:r w:rsidRPr="00015D1B">
        <w:rPr>
          <w:rFonts w:asciiTheme="majorHAnsi" w:hAnsiTheme="majorHAnsi" w:cs="Helvetica"/>
          <w:i/>
        </w:rPr>
        <w:t>A Conversation Between Sea Urchins</w:t>
      </w:r>
    </w:p>
    <w:p w14:paraId="5F961A7D" w14:textId="77777777" w:rsidR="00AC3291" w:rsidRPr="00015D1B" w:rsidRDefault="00AC3291" w:rsidP="00AC3291">
      <w:pPr>
        <w:tabs>
          <w:tab w:val="right" w:pos="8647"/>
        </w:tabs>
        <w:rPr>
          <w:rFonts w:asciiTheme="majorHAnsi" w:hAnsiTheme="majorHAnsi" w:cs="Helvetica"/>
        </w:rPr>
      </w:pPr>
    </w:p>
    <w:p w14:paraId="1C831C15" w14:textId="77777777" w:rsidR="00AC3291" w:rsidRPr="00015D1B" w:rsidRDefault="00AC3291" w:rsidP="00AC3291">
      <w:pPr>
        <w:tabs>
          <w:tab w:val="right" w:pos="8647"/>
        </w:tabs>
        <w:rPr>
          <w:rFonts w:asciiTheme="majorHAnsi" w:hAnsiTheme="majorHAnsi" w:cs="Helvetica"/>
        </w:rPr>
      </w:pPr>
    </w:p>
    <w:p w14:paraId="30F5BA7B" w14:textId="7891B6F5" w:rsidR="004B60CD" w:rsidRPr="00015D1B" w:rsidRDefault="004B60CD" w:rsidP="004B60CD">
      <w:pPr>
        <w:tabs>
          <w:tab w:val="right" w:pos="8647"/>
        </w:tabs>
        <w:rPr>
          <w:rFonts w:asciiTheme="majorHAnsi" w:hAnsiTheme="majorHAnsi" w:cs="Helvetica"/>
        </w:rPr>
      </w:pPr>
      <w:r w:rsidRPr="00015D1B">
        <w:rPr>
          <w:rFonts w:asciiTheme="majorHAnsi" w:hAnsiTheme="majorHAnsi" w:cs="Helvetica"/>
        </w:rPr>
        <w:t>Speci</w:t>
      </w:r>
      <w:r w:rsidR="000A0458" w:rsidRPr="00015D1B">
        <w:rPr>
          <w:rFonts w:asciiTheme="majorHAnsi" w:hAnsiTheme="majorHAnsi" w:cs="Helvetica"/>
        </w:rPr>
        <w:t>men</w:t>
      </w:r>
      <w:r w:rsidRPr="00015D1B">
        <w:rPr>
          <w:rFonts w:asciiTheme="majorHAnsi" w:hAnsiTheme="majorHAnsi" w:cs="Helvetica"/>
        </w:rPr>
        <w:tab/>
        <w:t>Speci</w:t>
      </w:r>
      <w:r w:rsidR="000A0458" w:rsidRPr="00015D1B">
        <w:rPr>
          <w:rFonts w:asciiTheme="majorHAnsi" w:hAnsiTheme="majorHAnsi" w:cs="Helvetica"/>
        </w:rPr>
        <w:t>es</w:t>
      </w:r>
    </w:p>
    <w:p w14:paraId="5DFFC41E" w14:textId="77777777" w:rsidR="004B60CD" w:rsidRPr="00015D1B" w:rsidRDefault="004B60CD" w:rsidP="004B60CD">
      <w:pPr>
        <w:tabs>
          <w:tab w:val="right" w:pos="8647"/>
        </w:tabs>
        <w:rPr>
          <w:rFonts w:asciiTheme="majorHAnsi" w:hAnsiTheme="majorHAnsi" w:cs="Helvetica"/>
        </w:rPr>
      </w:pPr>
    </w:p>
    <w:p w14:paraId="32958A4C" w14:textId="77777777" w:rsidR="00AA72CE" w:rsidRPr="00015D1B" w:rsidRDefault="00AA72CE" w:rsidP="00AA72CE">
      <w:pPr>
        <w:tabs>
          <w:tab w:val="right" w:pos="8647"/>
        </w:tabs>
        <w:rPr>
          <w:rFonts w:asciiTheme="majorHAnsi" w:hAnsiTheme="majorHAnsi" w:cs="Helvetica"/>
        </w:rPr>
      </w:pPr>
      <w:r w:rsidRPr="00015D1B">
        <w:rPr>
          <w:rFonts w:asciiTheme="majorHAnsi" w:hAnsiTheme="majorHAnsi" w:cs="Helvetica"/>
        </w:rPr>
        <w:t xml:space="preserve">I hear </w:t>
      </w:r>
      <w:proofErr w:type="spellStart"/>
      <w:r w:rsidRPr="00015D1B">
        <w:rPr>
          <w:rFonts w:asciiTheme="majorHAnsi" w:hAnsiTheme="majorHAnsi" w:cs="Helvetica"/>
        </w:rPr>
        <w:t>rumours</w:t>
      </w:r>
      <w:proofErr w:type="spellEnd"/>
      <w:r w:rsidRPr="00015D1B">
        <w:rPr>
          <w:rFonts w:asciiTheme="majorHAnsi" w:hAnsiTheme="majorHAnsi" w:cs="Helvetica"/>
        </w:rPr>
        <w:t xml:space="preserve"> of a sea beyond measure</w:t>
      </w:r>
    </w:p>
    <w:p w14:paraId="2DE765E5" w14:textId="77777777" w:rsidR="00AA72CE" w:rsidRPr="00015D1B" w:rsidRDefault="00AA72CE" w:rsidP="00AA72CE">
      <w:pPr>
        <w:tabs>
          <w:tab w:val="right" w:pos="8647"/>
        </w:tabs>
        <w:rPr>
          <w:rFonts w:asciiTheme="majorHAnsi" w:hAnsiTheme="majorHAnsi" w:cs="Helvetica"/>
        </w:rPr>
      </w:pPr>
      <w:proofErr w:type="gramStart"/>
      <w:r w:rsidRPr="00015D1B">
        <w:rPr>
          <w:rFonts w:asciiTheme="majorHAnsi" w:hAnsiTheme="majorHAnsi" w:cs="Helvetica"/>
        </w:rPr>
        <w:t>whose</w:t>
      </w:r>
      <w:proofErr w:type="gramEnd"/>
      <w:r w:rsidRPr="00015D1B">
        <w:rPr>
          <w:rFonts w:asciiTheme="majorHAnsi" w:hAnsiTheme="majorHAnsi" w:cs="Helvetica"/>
        </w:rPr>
        <w:t xml:space="preserve"> borders slide with the moon.</w:t>
      </w:r>
    </w:p>
    <w:p w14:paraId="213CC554" w14:textId="77777777" w:rsidR="00AA72CE" w:rsidRPr="00015D1B" w:rsidRDefault="00AA72CE" w:rsidP="00AA72CE">
      <w:pPr>
        <w:tabs>
          <w:tab w:val="right" w:pos="8647"/>
        </w:tabs>
        <w:rPr>
          <w:rFonts w:asciiTheme="majorHAnsi" w:hAnsiTheme="majorHAnsi" w:cs="Helvetica"/>
        </w:rPr>
      </w:pPr>
      <w:r w:rsidRPr="00015D1B">
        <w:rPr>
          <w:rFonts w:asciiTheme="majorHAnsi" w:hAnsiTheme="majorHAnsi" w:cs="Helvetica"/>
        </w:rPr>
        <w:t>Tell me of the ocean</w:t>
      </w:r>
    </w:p>
    <w:p w14:paraId="336AF7C4" w14:textId="6F089892" w:rsidR="00AA72CE" w:rsidRPr="00015D1B" w:rsidRDefault="00AA72CE" w:rsidP="00AA72CE">
      <w:pPr>
        <w:tabs>
          <w:tab w:val="right" w:pos="8647"/>
        </w:tabs>
        <w:jc w:val="right"/>
        <w:rPr>
          <w:rFonts w:asciiTheme="majorHAnsi" w:hAnsiTheme="majorHAnsi" w:cs="Helvetica"/>
        </w:rPr>
      </w:pPr>
      <w:r w:rsidRPr="00015D1B">
        <w:rPr>
          <w:rFonts w:asciiTheme="majorHAnsi" w:hAnsiTheme="majorHAnsi" w:cs="Helvetica"/>
        </w:rPr>
        <w:t>Every wave delivers life</w:t>
      </w:r>
      <w:r w:rsidR="003717A5">
        <w:rPr>
          <w:rFonts w:asciiTheme="majorHAnsi" w:hAnsiTheme="majorHAnsi" w:cs="Helvetica"/>
        </w:rPr>
        <w:t>,</w:t>
      </w:r>
    </w:p>
    <w:p w14:paraId="29AFE249" w14:textId="77777777" w:rsidR="00AA72CE" w:rsidRPr="00015D1B" w:rsidRDefault="00AA72CE" w:rsidP="00AA72CE">
      <w:pPr>
        <w:tabs>
          <w:tab w:val="right" w:pos="8647"/>
        </w:tabs>
        <w:jc w:val="right"/>
        <w:rPr>
          <w:rFonts w:asciiTheme="majorHAnsi" w:hAnsiTheme="majorHAnsi" w:cs="Helvetica"/>
        </w:rPr>
      </w:pPr>
      <w:proofErr w:type="gramStart"/>
      <w:r w:rsidRPr="00015D1B">
        <w:rPr>
          <w:rFonts w:asciiTheme="majorHAnsi" w:hAnsiTheme="majorHAnsi" w:cs="Helvetica"/>
        </w:rPr>
        <w:t>the</w:t>
      </w:r>
      <w:proofErr w:type="gramEnd"/>
      <w:r w:rsidRPr="00015D1B">
        <w:rPr>
          <w:rFonts w:asciiTheme="majorHAnsi" w:hAnsiTheme="majorHAnsi" w:cs="Helvetica"/>
        </w:rPr>
        <w:t xml:space="preserve"> ebb brings barnacles and sunlight</w:t>
      </w:r>
    </w:p>
    <w:p w14:paraId="5B88DA51" w14:textId="310922BF" w:rsidR="00AA72CE" w:rsidRPr="00015D1B" w:rsidRDefault="00AA72CE" w:rsidP="00AA72CE">
      <w:pPr>
        <w:tabs>
          <w:tab w:val="right" w:pos="8647"/>
        </w:tabs>
        <w:jc w:val="right"/>
        <w:rPr>
          <w:rFonts w:asciiTheme="majorHAnsi" w:hAnsiTheme="majorHAnsi" w:cs="Helvetica"/>
        </w:rPr>
      </w:pPr>
      <w:proofErr w:type="gramStart"/>
      <w:r w:rsidRPr="00015D1B">
        <w:rPr>
          <w:rFonts w:asciiTheme="majorHAnsi" w:hAnsiTheme="majorHAnsi" w:cs="Helvetica"/>
        </w:rPr>
        <w:t>the</w:t>
      </w:r>
      <w:proofErr w:type="gramEnd"/>
      <w:r w:rsidRPr="00015D1B">
        <w:rPr>
          <w:rFonts w:asciiTheme="majorHAnsi" w:hAnsiTheme="majorHAnsi" w:cs="Helvetica"/>
        </w:rPr>
        <w:t xml:space="preserve"> flow—fresh </w:t>
      </w:r>
      <w:proofErr w:type="spellStart"/>
      <w:r w:rsidRPr="00015D1B">
        <w:rPr>
          <w:rFonts w:asciiTheme="majorHAnsi" w:hAnsiTheme="majorHAnsi" w:cs="Helvetica"/>
        </w:rPr>
        <w:t>intertidals</w:t>
      </w:r>
      <w:proofErr w:type="spellEnd"/>
      <w:r w:rsidRPr="00015D1B">
        <w:rPr>
          <w:rFonts w:asciiTheme="majorHAnsi" w:hAnsiTheme="majorHAnsi" w:cs="Helvetica"/>
        </w:rPr>
        <w:t xml:space="preserve"> and brine</w:t>
      </w:r>
      <w:r w:rsidR="003717A5">
        <w:rPr>
          <w:rFonts w:asciiTheme="majorHAnsi" w:hAnsiTheme="majorHAnsi" w:cs="Helvetica"/>
        </w:rPr>
        <w:t>, the world</w:t>
      </w:r>
    </w:p>
    <w:p w14:paraId="2C2C406D" w14:textId="7BBD21C4" w:rsidR="00AA72CE" w:rsidRPr="00015D1B" w:rsidRDefault="00AA72CE" w:rsidP="00AA72CE">
      <w:pPr>
        <w:tabs>
          <w:tab w:val="right" w:pos="8647"/>
        </w:tabs>
        <w:jc w:val="right"/>
        <w:rPr>
          <w:rFonts w:asciiTheme="majorHAnsi" w:hAnsiTheme="majorHAnsi" w:cs="Helvetica"/>
        </w:rPr>
      </w:pPr>
      <w:proofErr w:type="gramStart"/>
      <w:r w:rsidRPr="00015D1B">
        <w:rPr>
          <w:rFonts w:asciiTheme="majorHAnsi" w:hAnsiTheme="majorHAnsi" w:cs="Helvetica"/>
        </w:rPr>
        <w:t>in</w:t>
      </w:r>
      <w:proofErr w:type="gramEnd"/>
      <w:r w:rsidRPr="00015D1B">
        <w:rPr>
          <w:rFonts w:asciiTheme="majorHAnsi" w:hAnsiTheme="majorHAnsi" w:cs="Helvetica"/>
        </w:rPr>
        <w:t xml:space="preserve"> constant motion</w:t>
      </w:r>
    </w:p>
    <w:p w14:paraId="38B057C3" w14:textId="77777777" w:rsidR="00AA72CE" w:rsidRPr="00015D1B" w:rsidRDefault="00AA72CE" w:rsidP="00AA72CE">
      <w:pPr>
        <w:tabs>
          <w:tab w:val="right" w:pos="8647"/>
        </w:tabs>
        <w:jc w:val="both"/>
        <w:rPr>
          <w:rFonts w:asciiTheme="majorHAnsi" w:hAnsiTheme="majorHAnsi" w:cs="Helvetica"/>
        </w:rPr>
      </w:pPr>
      <w:r w:rsidRPr="00015D1B">
        <w:rPr>
          <w:rFonts w:asciiTheme="majorHAnsi" w:hAnsiTheme="majorHAnsi" w:cs="Helvetica"/>
        </w:rPr>
        <w:t>All I perceive is a glass cube</w:t>
      </w:r>
    </w:p>
    <w:p w14:paraId="6023963A" w14:textId="77777777" w:rsidR="00AA72CE" w:rsidRPr="00015D1B" w:rsidRDefault="00AA72CE" w:rsidP="00AA72CE">
      <w:pPr>
        <w:tabs>
          <w:tab w:val="right" w:pos="8647"/>
        </w:tabs>
        <w:jc w:val="both"/>
        <w:rPr>
          <w:rFonts w:asciiTheme="majorHAnsi" w:hAnsiTheme="majorHAnsi" w:cs="Helvetica"/>
        </w:rPr>
      </w:pPr>
      <w:proofErr w:type="gramStart"/>
      <w:r w:rsidRPr="00015D1B">
        <w:rPr>
          <w:rFonts w:asciiTheme="majorHAnsi" w:hAnsiTheme="majorHAnsi" w:cs="Helvetica"/>
        </w:rPr>
        <w:t>that</w:t>
      </w:r>
      <w:proofErr w:type="gramEnd"/>
      <w:r w:rsidRPr="00015D1B">
        <w:rPr>
          <w:rFonts w:asciiTheme="majorHAnsi" w:hAnsiTheme="majorHAnsi" w:cs="Helvetica"/>
        </w:rPr>
        <w:t xml:space="preserve"> ends with the researcher’s budget</w:t>
      </w:r>
    </w:p>
    <w:p w14:paraId="7BD27389" w14:textId="29FE4465" w:rsidR="003717A5" w:rsidRDefault="003717A5" w:rsidP="00AA72CE">
      <w:pPr>
        <w:tabs>
          <w:tab w:val="right" w:pos="8647"/>
        </w:tabs>
        <w:jc w:val="right"/>
        <w:rPr>
          <w:rFonts w:asciiTheme="majorHAnsi" w:hAnsiTheme="majorHAnsi" w:cs="Helvetica"/>
        </w:rPr>
      </w:pPr>
      <w:r>
        <w:rPr>
          <w:rFonts w:asciiTheme="majorHAnsi" w:hAnsiTheme="majorHAnsi" w:cs="Helvetica"/>
        </w:rPr>
        <w:t>D</w:t>
      </w:r>
      <w:r w:rsidR="00AA72CE" w:rsidRPr="00015D1B">
        <w:rPr>
          <w:rFonts w:asciiTheme="majorHAnsi" w:hAnsiTheme="majorHAnsi" w:cs="Helvetica"/>
        </w:rPr>
        <w:t xml:space="preserve">o </w:t>
      </w:r>
      <w:r>
        <w:rPr>
          <w:rFonts w:asciiTheme="majorHAnsi" w:hAnsiTheme="majorHAnsi" w:cs="Helvetica"/>
        </w:rPr>
        <w:t xml:space="preserve">you </w:t>
      </w:r>
      <w:r w:rsidR="00AA72CE" w:rsidRPr="00015D1B">
        <w:rPr>
          <w:rFonts w:asciiTheme="majorHAnsi" w:hAnsiTheme="majorHAnsi" w:cs="Helvetica"/>
        </w:rPr>
        <w:t xml:space="preserve">not see the </w:t>
      </w:r>
      <w:proofErr w:type="gramStart"/>
      <w:r w:rsidR="00AA72CE" w:rsidRPr="00015D1B">
        <w:rPr>
          <w:rFonts w:asciiTheme="majorHAnsi" w:hAnsiTheme="majorHAnsi" w:cs="Helvetica"/>
        </w:rPr>
        <w:t>world</w:t>
      </w:r>
      <w:proofErr w:type="gramEnd"/>
    </w:p>
    <w:p w14:paraId="5047065C" w14:textId="08E43F13" w:rsidR="00AA72CE" w:rsidRPr="00015D1B" w:rsidRDefault="00AA72CE" w:rsidP="00AA72CE">
      <w:pPr>
        <w:tabs>
          <w:tab w:val="right" w:pos="8647"/>
        </w:tabs>
        <w:jc w:val="right"/>
        <w:rPr>
          <w:rFonts w:asciiTheme="majorHAnsi" w:hAnsiTheme="majorHAnsi" w:cs="Helvetica"/>
        </w:rPr>
      </w:pPr>
      <w:proofErr w:type="gramStart"/>
      <w:r w:rsidRPr="00015D1B">
        <w:rPr>
          <w:rFonts w:asciiTheme="majorHAnsi" w:hAnsiTheme="majorHAnsi" w:cs="Helvetica"/>
        </w:rPr>
        <w:t>in</w:t>
      </w:r>
      <w:proofErr w:type="gramEnd"/>
      <w:r w:rsidRPr="00015D1B">
        <w:rPr>
          <w:rFonts w:asciiTheme="majorHAnsi" w:hAnsiTheme="majorHAnsi" w:cs="Helvetica"/>
        </w:rPr>
        <w:t xml:space="preserve"> </w:t>
      </w:r>
      <w:r w:rsidR="003717A5">
        <w:rPr>
          <w:rFonts w:asciiTheme="majorHAnsi" w:hAnsiTheme="majorHAnsi" w:cs="Helvetica"/>
        </w:rPr>
        <w:t>every</w:t>
      </w:r>
      <w:r w:rsidRPr="00015D1B">
        <w:rPr>
          <w:rFonts w:asciiTheme="majorHAnsi" w:hAnsiTheme="majorHAnsi" w:cs="Helvetica"/>
        </w:rPr>
        <w:t xml:space="preserve"> direction</w:t>
      </w:r>
      <w:r w:rsidR="003717A5">
        <w:rPr>
          <w:rFonts w:asciiTheme="majorHAnsi" w:hAnsiTheme="majorHAnsi" w:cs="Helvetica"/>
        </w:rPr>
        <w:t>, every</w:t>
      </w:r>
    </w:p>
    <w:p w14:paraId="4FCBE8B6" w14:textId="37546244" w:rsidR="00AA72CE" w:rsidRPr="00015D1B" w:rsidRDefault="00AA72CE" w:rsidP="00AA72CE">
      <w:pPr>
        <w:tabs>
          <w:tab w:val="right" w:pos="8647"/>
        </w:tabs>
        <w:jc w:val="right"/>
        <w:rPr>
          <w:rFonts w:asciiTheme="majorHAnsi" w:hAnsiTheme="majorHAnsi" w:cs="Helvetica"/>
        </w:rPr>
      </w:pPr>
      <w:proofErr w:type="gramStart"/>
      <w:r w:rsidRPr="00015D1B">
        <w:rPr>
          <w:rFonts w:asciiTheme="majorHAnsi" w:hAnsiTheme="majorHAnsi" w:cs="Helvetica"/>
        </w:rPr>
        <w:t>current</w:t>
      </w:r>
      <w:proofErr w:type="gramEnd"/>
      <w:r w:rsidRPr="00015D1B">
        <w:rPr>
          <w:rFonts w:asciiTheme="majorHAnsi" w:hAnsiTheme="majorHAnsi" w:cs="Helvetica"/>
        </w:rPr>
        <w:t xml:space="preserve"> from sediment to sky?</w:t>
      </w:r>
    </w:p>
    <w:p w14:paraId="5CAB8088" w14:textId="37D2029D" w:rsidR="00AA72CE" w:rsidRPr="00015D1B" w:rsidRDefault="00AA72CE" w:rsidP="00AA72CE">
      <w:pPr>
        <w:tabs>
          <w:tab w:val="right" w:pos="8647"/>
        </w:tabs>
        <w:rPr>
          <w:rFonts w:asciiTheme="majorHAnsi" w:hAnsiTheme="majorHAnsi" w:cs="Helvetica"/>
        </w:rPr>
      </w:pPr>
      <w:r w:rsidRPr="00015D1B">
        <w:rPr>
          <w:rFonts w:asciiTheme="majorHAnsi" w:hAnsiTheme="majorHAnsi" w:cs="Helvetica"/>
        </w:rPr>
        <w:t>I have a filter and lab technician</w:t>
      </w:r>
      <w:r w:rsidR="003717A5">
        <w:rPr>
          <w:rFonts w:asciiTheme="majorHAnsi" w:hAnsiTheme="majorHAnsi" w:cs="Helvetica"/>
        </w:rPr>
        <w:t>,</w:t>
      </w:r>
    </w:p>
    <w:p w14:paraId="3A6EC942" w14:textId="77777777" w:rsidR="00AA72CE" w:rsidRPr="00015D1B" w:rsidRDefault="00AA72CE" w:rsidP="00AA72CE">
      <w:pPr>
        <w:tabs>
          <w:tab w:val="right" w:pos="8647"/>
        </w:tabs>
        <w:rPr>
          <w:rFonts w:asciiTheme="majorHAnsi" w:hAnsiTheme="majorHAnsi" w:cs="Helvetica"/>
        </w:rPr>
      </w:pPr>
      <w:proofErr w:type="gramStart"/>
      <w:r w:rsidRPr="00015D1B">
        <w:rPr>
          <w:rFonts w:asciiTheme="majorHAnsi" w:hAnsiTheme="majorHAnsi" w:cs="Helvetica"/>
        </w:rPr>
        <w:t>my</w:t>
      </w:r>
      <w:proofErr w:type="gramEnd"/>
      <w:r w:rsidRPr="00015D1B">
        <w:rPr>
          <w:rFonts w:asciiTheme="majorHAnsi" w:hAnsiTheme="majorHAnsi" w:cs="Helvetica"/>
        </w:rPr>
        <w:t xml:space="preserve"> body is an experiment.</w:t>
      </w:r>
    </w:p>
    <w:p w14:paraId="472BB960" w14:textId="77777777" w:rsidR="00AA72CE" w:rsidRPr="00015D1B" w:rsidRDefault="00AA72CE" w:rsidP="00AA72CE">
      <w:pPr>
        <w:tabs>
          <w:tab w:val="right" w:pos="8647"/>
        </w:tabs>
        <w:rPr>
          <w:rFonts w:asciiTheme="majorHAnsi" w:hAnsiTheme="majorHAnsi" w:cs="Helvetica"/>
        </w:rPr>
      </w:pPr>
      <w:r w:rsidRPr="00015D1B">
        <w:rPr>
          <w:rFonts w:asciiTheme="majorHAnsi" w:hAnsiTheme="majorHAnsi" w:cs="Helvetica"/>
        </w:rPr>
        <w:t>What I fear is fertilization day</w:t>
      </w:r>
    </w:p>
    <w:p w14:paraId="73736DE4" w14:textId="77777777" w:rsidR="00AA72CE" w:rsidRPr="00015D1B" w:rsidRDefault="00AA72CE" w:rsidP="00AA72CE">
      <w:pPr>
        <w:tabs>
          <w:tab w:val="right" w:pos="8647"/>
        </w:tabs>
        <w:rPr>
          <w:rFonts w:asciiTheme="majorHAnsi" w:hAnsiTheme="majorHAnsi" w:cs="Helvetica"/>
        </w:rPr>
      </w:pPr>
      <w:proofErr w:type="gramStart"/>
      <w:r w:rsidRPr="00015D1B">
        <w:rPr>
          <w:rFonts w:asciiTheme="majorHAnsi" w:hAnsiTheme="majorHAnsi" w:cs="Helvetica"/>
        </w:rPr>
        <w:t>when</w:t>
      </w:r>
      <w:proofErr w:type="gramEnd"/>
      <w:r w:rsidRPr="00015D1B">
        <w:rPr>
          <w:rFonts w:asciiTheme="majorHAnsi" w:hAnsiTheme="majorHAnsi" w:cs="Helvetica"/>
        </w:rPr>
        <w:t xml:space="preserve"> what they call the </w:t>
      </w:r>
      <w:proofErr w:type="spellStart"/>
      <w:r w:rsidRPr="00015D1B">
        <w:rPr>
          <w:rFonts w:asciiTheme="majorHAnsi" w:hAnsiTheme="majorHAnsi" w:cs="Helvetica"/>
        </w:rPr>
        <w:t>Kavorkian</w:t>
      </w:r>
      <w:proofErr w:type="spellEnd"/>
      <w:r w:rsidRPr="00015D1B">
        <w:rPr>
          <w:rFonts w:asciiTheme="majorHAnsi" w:hAnsiTheme="majorHAnsi" w:cs="Helvetica"/>
        </w:rPr>
        <w:t xml:space="preserve"> needle </w:t>
      </w:r>
    </w:p>
    <w:p w14:paraId="2E4BB1C0" w14:textId="77777777" w:rsidR="00AA72CE" w:rsidRPr="00015D1B" w:rsidRDefault="00AA72CE" w:rsidP="00AA72CE">
      <w:pPr>
        <w:tabs>
          <w:tab w:val="right" w:pos="8647"/>
        </w:tabs>
        <w:rPr>
          <w:rFonts w:asciiTheme="majorHAnsi" w:hAnsiTheme="majorHAnsi" w:cs="Helvetica"/>
        </w:rPr>
      </w:pPr>
      <w:proofErr w:type="gramStart"/>
      <w:r w:rsidRPr="00015D1B">
        <w:rPr>
          <w:rFonts w:asciiTheme="majorHAnsi" w:hAnsiTheme="majorHAnsi" w:cs="Helvetica"/>
        </w:rPr>
        <w:t>prods</w:t>
      </w:r>
      <w:proofErr w:type="gramEnd"/>
      <w:r w:rsidRPr="00015D1B">
        <w:rPr>
          <w:rFonts w:asciiTheme="majorHAnsi" w:hAnsiTheme="majorHAnsi" w:cs="Helvetica"/>
        </w:rPr>
        <w:t xml:space="preserve"> my gonads</w:t>
      </w:r>
    </w:p>
    <w:p w14:paraId="28EED836" w14:textId="77777777" w:rsidR="00AA72CE" w:rsidRPr="00015D1B" w:rsidRDefault="00AA72CE" w:rsidP="00AA72CE">
      <w:pPr>
        <w:tabs>
          <w:tab w:val="right" w:pos="8647"/>
        </w:tabs>
        <w:jc w:val="right"/>
        <w:rPr>
          <w:rFonts w:asciiTheme="majorHAnsi" w:hAnsiTheme="majorHAnsi" w:cs="Helvetica"/>
        </w:rPr>
      </w:pPr>
      <w:r w:rsidRPr="00015D1B">
        <w:rPr>
          <w:rFonts w:asciiTheme="majorHAnsi" w:hAnsiTheme="majorHAnsi" w:cs="Helvetica"/>
        </w:rPr>
        <w:lastRenderedPageBreak/>
        <w:t>Imagine such a way to release life</w:t>
      </w:r>
    </w:p>
    <w:p w14:paraId="6DE951B4" w14:textId="3AA11972" w:rsidR="00AA72CE" w:rsidRPr="00015D1B" w:rsidRDefault="00AA72CE" w:rsidP="00AA72CE">
      <w:pPr>
        <w:tabs>
          <w:tab w:val="right" w:pos="8647"/>
        </w:tabs>
        <w:jc w:val="right"/>
        <w:rPr>
          <w:rFonts w:asciiTheme="majorHAnsi" w:hAnsiTheme="majorHAnsi" w:cs="Helvetica"/>
        </w:rPr>
      </w:pPr>
      <w:proofErr w:type="gramStart"/>
      <w:r w:rsidRPr="00015D1B">
        <w:rPr>
          <w:rFonts w:asciiTheme="majorHAnsi" w:hAnsiTheme="majorHAnsi" w:cs="Helvetica"/>
        </w:rPr>
        <w:t>there</w:t>
      </w:r>
      <w:proofErr w:type="gramEnd"/>
      <w:r w:rsidRPr="00015D1B">
        <w:rPr>
          <w:rFonts w:asciiTheme="majorHAnsi" w:hAnsiTheme="majorHAnsi" w:cs="Helvetica"/>
        </w:rPr>
        <w:t xml:space="preserve"> must be a reason you were chosen</w:t>
      </w:r>
    </w:p>
    <w:p w14:paraId="2AF0482C" w14:textId="77777777" w:rsidR="00AA72CE" w:rsidRPr="00015D1B" w:rsidRDefault="00AA72CE" w:rsidP="00AA72CE">
      <w:pPr>
        <w:tabs>
          <w:tab w:val="right" w:pos="8647"/>
        </w:tabs>
        <w:rPr>
          <w:rFonts w:asciiTheme="majorHAnsi" w:hAnsiTheme="majorHAnsi" w:cs="Helvetica"/>
        </w:rPr>
      </w:pPr>
      <w:r w:rsidRPr="00015D1B">
        <w:rPr>
          <w:rFonts w:asciiTheme="majorHAnsi" w:hAnsiTheme="majorHAnsi" w:cs="Helvetica"/>
        </w:rPr>
        <w:t>I heard them call me a “model” organism</w:t>
      </w:r>
    </w:p>
    <w:p w14:paraId="5F0D9B78" w14:textId="77777777" w:rsidR="00AA72CE" w:rsidRPr="00015D1B" w:rsidRDefault="00AA72CE" w:rsidP="00AA72CE">
      <w:pPr>
        <w:tabs>
          <w:tab w:val="right" w:pos="8647"/>
        </w:tabs>
        <w:jc w:val="right"/>
        <w:rPr>
          <w:rFonts w:asciiTheme="majorHAnsi" w:hAnsiTheme="majorHAnsi" w:cs="Helvetica"/>
        </w:rPr>
      </w:pPr>
      <w:proofErr w:type="gramStart"/>
      <w:r w:rsidRPr="00015D1B">
        <w:rPr>
          <w:rFonts w:asciiTheme="majorHAnsi" w:hAnsiTheme="majorHAnsi" w:cs="Helvetica"/>
        </w:rPr>
        <w:t>A model for what?</w:t>
      </w:r>
      <w:proofErr w:type="gramEnd"/>
    </w:p>
    <w:p w14:paraId="2812427B" w14:textId="77777777" w:rsidR="00AA72CE" w:rsidRPr="00015D1B" w:rsidRDefault="00AA72CE" w:rsidP="00AA72CE">
      <w:pPr>
        <w:tabs>
          <w:tab w:val="right" w:pos="8647"/>
        </w:tabs>
        <w:rPr>
          <w:rFonts w:asciiTheme="majorHAnsi" w:hAnsiTheme="majorHAnsi" w:cs="Helvetica"/>
        </w:rPr>
      </w:pPr>
      <w:r w:rsidRPr="00015D1B">
        <w:rPr>
          <w:rFonts w:asciiTheme="majorHAnsi" w:hAnsiTheme="majorHAnsi" w:cs="Helvetica"/>
        </w:rPr>
        <w:t>A model to be cut, probed, vivisected</w:t>
      </w:r>
    </w:p>
    <w:p w14:paraId="5F8D3423" w14:textId="3B4AA48B" w:rsidR="00AA72CE" w:rsidRPr="00015D1B" w:rsidRDefault="00AA72CE" w:rsidP="00AA72CE">
      <w:pPr>
        <w:tabs>
          <w:tab w:val="right" w:pos="8647"/>
        </w:tabs>
        <w:rPr>
          <w:rFonts w:asciiTheme="majorHAnsi" w:hAnsiTheme="majorHAnsi" w:cs="Helvetica"/>
        </w:rPr>
      </w:pPr>
      <w:proofErr w:type="gramStart"/>
      <w:r w:rsidRPr="00015D1B">
        <w:rPr>
          <w:rFonts w:asciiTheme="majorHAnsi" w:hAnsiTheme="majorHAnsi" w:cs="Helvetica"/>
        </w:rPr>
        <w:t>until</w:t>
      </w:r>
      <w:proofErr w:type="gramEnd"/>
      <w:r w:rsidRPr="00015D1B">
        <w:rPr>
          <w:rFonts w:asciiTheme="majorHAnsi" w:hAnsiTheme="majorHAnsi" w:cs="Helvetica"/>
        </w:rPr>
        <w:t xml:space="preserve"> every gene </w:t>
      </w:r>
      <w:r w:rsidR="003717A5">
        <w:rPr>
          <w:rFonts w:asciiTheme="majorHAnsi" w:hAnsiTheme="majorHAnsi" w:cs="Helvetica"/>
        </w:rPr>
        <w:t>has been</w:t>
      </w:r>
      <w:r w:rsidRPr="00015D1B">
        <w:rPr>
          <w:rFonts w:asciiTheme="majorHAnsi" w:hAnsiTheme="majorHAnsi" w:cs="Helvetica"/>
        </w:rPr>
        <w:t xml:space="preserve"> sequenced</w:t>
      </w:r>
    </w:p>
    <w:p w14:paraId="4715F92F" w14:textId="7E8E6BFC" w:rsidR="00AA72CE" w:rsidRPr="00015D1B" w:rsidRDefault="00AA72CE" w:rsidP="00AA72CE">
      <w:pPr>
        <w:tabs>
          <w:tab w:val="right" w:pos="8647"/>
        </w:tabs>
        <w:rPr>
          <w:rFonts w:asciiTheme="majorHAnsi" w:hAnsiTheme="majorHAnsi" w:cs="Helvetica"/>
        </w:rPr>
      </w:pPr>
      <w:proofErr w:type="gramStart"/>
      <w:r w:rsidRPr="00015D1B">
        <w:rPr>
          <w:rFonts w:asciiTheme="majorHAnsi" w:hAnsiTheme="majorHAnsi" w:cs="Helvetica"/>
        </w:rPr>
        <w:t>and</w:t>
      </w:r>
      <w:proofErr w:type="gramEnd"/>
      <w:r w:rsidRPr="00015D1B">
        <w:rPr>
          <w:rFonts w:asciiTheme="majorHAnsi" w:hAnsiTheme="majorHAnsi" w:cs="Helvetica"/>
        </w:rPr>
        <w:t xml:space="preserve"> </w:t>
      </w:r>
      <w:r w:rsidR="003717A5">
        <w:rPr>
          <w:rFonts w:asciiTheme="majorHAnsi" w:hAnsiTheme="majorHAnsi" w:cs="Helvetica"/>
        </w:rPr>
        <w:t xml:space="preserve">each eye to </w:t>
      </w:r>
      <w:r w:rsidRPr="00015D1B">
        <w:rPr>
          <w:rFonts w:asciiTheme="majorHAnsi" w:hAnsiTheme="majorHAnsi" w:cs="Helvetica"/>
        </w:rPr>
        <w:t>every microscope satisfied</w:t>
      </w:r>
    </w:p>
    <w:p w14:paraId="31054B14" w14:textId="77777777" w:rsidR="00AA72CE" w:rsidRPr="00015D1B" w:rsidRDefault="00AA72CE" w:rsidP="00AA72CE">
      <w:pPr>
        <w:tabs>
          <w:tab w:val="right" w:pos="8647"/>
        </w:tabs>
        <w:jc w:val="right"/>
        <w:rPr>
          <w:rFonts w:asciiTheme="majorHAnsi" w:hAnsiTheme="majorHAnsi" w:cs="Helvetica"/>
        </w:rPr>
      </w:pPr>
      <w:r w:rsidRPr="00015D1B">
        <w:rPr>
          <w:rFonts w:asciiTheme="majorHAnsi" w:hAnsiTheme="majorHAnsi" w:cs="Helvetica"/>
        </w:rPr>
        <w:t>Were you born in a lab?</w:t>
      </w:r>
    </w:p>
    <w:p w14:paraId="31CD7193" w14:textId="39973A2B" w:rsidR="003717A5" w:rsidRDefault="003717A5" w:rsidP="00AA72CE">
      <w:pPr>
        <w:tabs>
          <w:tab w:val="right" w:pos="8647"/>
        </w:tabs>
        <w:jc w:val="right"/>
        <w:rPr>
          <w:rFonts w:asciiTheme="majorHAnsi" w:hAnsiTheme="majorHAnsi" w:cs="Helvetica"/>
        </w:rPr>
      </w:pPr>
      <w:r>
        <w:rPr>
          <w:rFonts w:asciiTheme="majorHAnsi" w:hAnsiTheme="majorHAnsi" w:cs="Helvetica"/>
        </w:rPr>
        <w:t>W</w:t>
      </w:r>
      <w:r w:rsidR="0060315B" w:rsidRPr="00015D1B">
        <w:rPr>
          <w:rFonts w:asciiTheme="majorHAnsi" w:hAnsiTheme="majorHAnsi" w:cs="Helvetica"/>
        </w:rPr>
        <w:t xml:space="preserve">hen do we </w:t>
      </w:r>
      <w:proofErr w:type="gramStart"/>
      <w:r w:rsidR="0060315B" w:rsidRPr="00015D1B">
        <w:rPr>
          <w:rFonts w:asciiTheme="majorHAnsi" w:hAnsiTheme="majorHAnsi" w:cs="Helvetica"/>
        </w:rPr>
        <w:t>stop</w:t>
      </w:r>
      <w:proofErr w:type="gramEnd"/>
    </w:p>
    <w:p w14:paraId="331E114A" w14:textId="38C8DEDF" w:rsidR="00AA72CE" w:rsidRPr="00015D1B" w:rsidRDefault="0060315B" w:rsidP="00AA72CE">
      <w:pPr>
        <w:tabs>
          <w:tab w:val="right" w:pos="8647"/>
        </w:tabs>
        <w:jc w:val="right"/>
        <w:rPr>
          <w:rFonts w:asciiTheme="majorHAnsi" w:hAnsiTheme="majorHAnsi" w:cs="Helvetica"/>
        </w:rPr>
      </w:pPr>
      <w:r w:rsidRPr="00015D1B">
        <w:rPr>
          <w:rFonts w:asciiTheme="majorHAnsi" w:hAnsiTheme="majorHAnsi" w:cs="Helvetica"/>
        </w:rPr>
        <w:t xml:space="preserve"> </w:t>
      </w:r>
      <w:proofErr w:type="gramStart"/>
      <w:r w:rsidRPr="00015D1B">
        <w:rPr>
          <w:rFonts w:asciiTheme="majorHAnsi" w:hAnsiTheme="majorHAnsi" w:cs="Helvetica"/>
        </w:rPr>
        <w:t>being</w:t>
      </w:r>
      <w:proofErr w:type="gramEnd"/>
      <w:r w:rsidRPr="00015D1B">
        <w:rPr>
          <w:rFonts w:asciiTheme="majorHAnsi" w:hAnsiTheme="majorHAnsi" w:cs="Helvetica"/>
        </w:rPr>
        <w:t xml:space="preserve"> urchins</w:t>
      </w:r>
      <w:r w:rsidR="003717A5">
        <w:rPr>
          <w:rFonts w:asciiTheme="majorHAnsi" w:hAnsiTheme="majorHAnsi" w:cs="Helvetica"/>
        </w:rPr>
        <w:t>?</w:t>
      </w:r>
    </w:p>
    <w:p w14:paraId="238A0140" w14:textId="25C94F28" w:rsidR="00AA72CE" w:rsidRPr="00015D1B" w:rsidRDefault="00AA72CE" w:rsidP="00AA72CE">
      <w:pPr>
        <w:tabs>
          <w:tab w:val="right" w:pos="8647"/>
        </w:tabs>
        <w:rPr>
          <w:rFonts w:asciiTheme="majorHAnsi" w:hAnsiTheme="majorHAnsi" w:cs="Helvetica"/>
        </w:rPr>
      </w:pPr>
      <w:r w:rsidRPr="00015D1B">
        <w:rPr>
          <w:rFonts w:asciiTheme="majorHAnsi" w:hAnsiTheme="majorHAnsi" w:cs="Helvetica"/>
        </w:rPr>
        <w:t>Human</w:t>
      </w:r>
      <w:r w:rsidR="003717A5">
        <w:rPr>
          <w:rFonts w:asciiTheme="majorHAnsi" w:hAnsiTheme="majorHAnsi" w:cs="Helvetica"/>
        </w:rPr>
        <w:t>s</w:t>
      </w:r>
      <w:r w:rsidRPr="00015D1B">
        <w:rPr>
          <w:rFonts w:asciiTheme="majorHAnsi" w:hAnsiTheme="majorHAnsi" w:cs="Helvetica"/>
        </w:rPr>
        <w:t xml:space="preserve"> and urchin</w:t>
      </w:r>
      <w:r w:rsidR="003717A5">
        <w:rPr>
          <w:rFonts w:asciiTheme="majorHAnsi" w:hAnsiTheme="majorHAnsi" w:cs="Helvetica"/>
        </w:rPr>
        <w:t>s</w:t>
      </w:r>
      <w:r w:rsidRPr="00015D1B">
        <w:rPr>
          <w:rFonts w:asciiTheme="majorHAnsi" w:hAnsiTheme="majorHAnsi" w:cs="Helvetica"/>
        </w:rPr>
        <w:t xml:space="preserve"> are kin</w:t>
      </w:r>
      <w:r w:rsidR="003717A5">
        <w:rPr>
          <w:rFonts w:asciiTheme="majorHAnsi" w:hAnsiTheme="majorHAnsi" w:cs="Helvetica"/>
        </w:rPr>
        <w:t>,</w:t>
      </w:r>
    </w:p>
    <w:p w14:paraId="005EC507" w14:textId="77777777" w:rsidR="00AA72CE" w:rsidRPr="00015D1B" w:rsidRDefault="00AA72CE" w:rsidP="00AA72CE">
      <w:pPr>
        <w:tabs>
          <w:tab w:val="right" w:pos="8647"/>
        </w:tabs>
        <w:rPr>
          <w:rFonts w:asciiTheme="majorHAnsi" w:hAnsiTheme="majorHAnsi" w:cs="Helvetica"/>
        </w:rPr>
      </w:pPr>
      <w:proofErr w:type="gramStart"/>
      <w:r w:rsidRPr="00015D1B">
        <w:rPr>
          <w:rFonts w:asciiTheme="majorHAnsi" w:hAnsiTheme="majorHAnsi" w:cs="Helvetica"/>
        </w:rPr>
        <w:t>my</w:t>
      </w:r>
      <w:proofErr w:type="gramEnd"/>
      <w:r w:rsidRPr="00015D1B">
        <w:rPr>
          <w:rFonts w:asciiTheme="majorHAnsi" w:hAnsiTheme="majorHAnsi" w:cs="Helvetica"/>
        </w:rPr>
        <w:t xml:space="preserve"> embryos resemble humans</w:t>
      </w:r>
    </w:p>
    <w:p w14:paraId="4EB949AD" w14:textId="77777777" w:rsidR="00AA72CE" w:rsidRPr="00015D1B" w:rsidRDefault="00AA72CE" w:rsidP="00AA72CE">
      <w:pPr>
        <w:tabs>
          <w:tab w:val="right" w:pos="8647"/>
        </w:tabs>
        <w:jc w:val="right"/>
        <w:rPr>
          <w:rFonts w:asciiTheme="majorHAnsi" w:hAnsiTheme="majorHAnsi" w:cs="Helvetica"/>
        </w:rPr>
      </w:pPr>
      <w:r w:rsidRPr="00015D1B">
        <w:rPr>
          <w:rFonts w:asciiTheme="majorHAnsi" w:hAnsiTheme="majorHAnsi" w:cs="Helvetica"/>
        </w:rPr>
        <w:t>So being similar causes you suffering</w:t>
      </w:r>
    </w:p>
    <w:p w14:paraId="354C4B2A" w14:textId="77777777" w:rsidR="00AA72CE" w:rsidRPr="00015D1B" w:rsidRDefault="00AA72CE" w:rsidP="00AA72CE">
      <w:pPr>
        <w:tabs>
          <w:tab w:val="right" w:pos="8647"/>
        </w:tabs>
        <w:rPr>
          <w:rFonts w:asciiTheme="majorHAnsi" w:hAnsiTheme="majorHAnsi" w:cs="Helvetica"/>
        </w:rPr>
      </w:pPr>
      <w:r w:rsidRPr="00015D1B">
        <w:rPr>
          <w:rFonts w:asciiTheme="majorHAnsi" w:hAnsiTheme="majorHAnsi" w:cs="Helvetica"/>
        </w:rPr>
        <w:t>Being different causes my suffering</w:t>
      </w:r>
    </w:p>
    <w:p w14:paraId="1ADAA808" w14:textId="799F5D02" w:rsidR="003717A5" w:rsidRDefault="00AA72CE" w:rsidP="00AA72CE">
      <w:pPr>
        <w:tabs>
          <w:tab w:val="right" w:pos="8647"/>
        </w:tabs>
        <w:jc w:val="right"/>
        <w:rPr>
          <w:rFonts w:asciiTheme="majorHAnsi" w:hAnsiTheme="majorHAnsi" w:cs="Helvetica"/>
        </w:rPr>
      </w:pPr>
      <w:r w:rsidRPr="00015D1B">
        <w:rPr>
          <w:rFonts w:asciiTheme="majorHAnsi" w:hAnsiTheme="majorHAnsi" w:cs="Helvetica"/>
        </w:rPr>
        <w:t xml:space="preserve">You </w:t>
      </w:r>
      <w:proofErr w:type="spellStart"/>
      <w:r w:rsidR="003717A5">
        <w:rPr>
          <w:rFonts w:asciiTheme="majorHAnsi" w:hAnsiTheme="majorHAnsi" w:cs="Helvetica"/>
        </w:rPr>
        <w:t>you</w:t>
      </w:r>
      <w:proofErr w:type="spellEnd"/>
      <w:r w:rsidR="003717A5">
        <w:rPr>
          <w:rFonts w:asciiTheme="majorHAnsi" w:hAnsiTheme="majorHAnsi" w:cs="Helvetica"/>
        </w:rPr>
        <w:t xml:space="preserve"> </w:t>
      </w:r>
      <w:r w:rsidRPr="00015D1B">
        <w:rPr>
          <w:rFonts w:asciiTheme="majorHAnsi" w:hAnsiTheme="majorHAnsi" w:cs="Helvetica"/>
        </w:rPr>
        <w:t>said we come</w:t>
      </w:r>
    </w:p>
    <w:p w14:paraId="4AEC5FE7" w14:textId="516CF161" w:rsidR="00AA72CE" w:rsidRPr="00015D1B" w:rsidRDefault="00AA72CE" w:rsidP="00AA72CE">
      <w:pPr>
        <w:tabs>
          <w:tab w:val="right" w:pos="8647"/>
        </w:tabs>
        <w:jc w:val="right"/>
        <w:rPr>
          <w:rFonts w:asciiTheme="majorHAnsi" w:hAnsiTheme="majorHAnsi" w:cs="Helvetica"/>
        </w:rPr>
      </w:pPr>
      <w:proofErr w:type="gramStart"/>
      <w:r w:rsidRPr="00015D1B">
        <w:rPr>
          <w:rFonts w:asciiTheme="majorHAnsi" w:hAnsiTheme="majorHAnsi" w:cs="Helvetica"/>
        </w:rPr>
        <w:t>from</w:t>
      </w:r>
      <w:proofErr w:type="gramEnd"/>
      <w:r w:rsidRPr="00015D1B">
        <w:rPr>
          <w:rFonts w:asciiTheme="majorHAnsi" w:hAnsiTheme="majorHAnsi" w:cs="Helvetica"/>
        </w:rPr>
        <w:t xml:space="preserve"> the same place</w:t>
      </w:r>
    </w:p>
    <w:p w14:paraId="6927EBFE" w14:textId="0FE4486D" w:rsidR="00AA72CE" w:rsidRPr="00015D1B" w:rsidRDefault="0060315B" w:rsidP="00AA72CE">
      <w:pPr>
        <w:tabs>
          <w:tab w:val="right" w:pos="8647"/>
        </w:tabs>
        <w:rPr>
          <w:rFonts w:asciiTheme="majorHAnsi" w:hAnsiTheme="majorHAnsi" w:cs="Helvetica"/>
        </w:rPr>
      </w:pPr>
      <w:r w:rsidRPr="00015D1B">
        <w:rPr>
          <w:rFonts w:asciiTheme="majorHAnsi" w:hAnsiTheme="majorHAnsi" w:cs="Helvetica"/>
        </w:rPr>
        <w:t>But</w:t>
      </w:r>
      <w:r w:rsidR="00AA72CE" w:rsidRPr="00015D1B">
        <w:rPr>
          <w:rFonts w:asciiTheme="majorHAnsi" w:hAnsiTheme="majorHAnsi" w:cs="Helvetica"/>
        </w:rPr>
        <w:t xml:space="preserve"> I’m not human enough</w:t>
      </w:r>
    </w:p>
    <w:p w14:paraId="2A058556" w14:textId="77777777" w:rsidR="0063422A" w:rsidRPr="00015D1B" w:rsidRDefault="0063422A" w:rsidP="000A0458">
      <w:pPr>
        <w:tabs>
          <w:tab w:val="right" w:pos="8647"/>
        </w:tabs>
        <w:jc w:val="right"/>
        <w:rPr>
          <w:rFonts w:asciiTheme="majorHAnsi" w:hAnsiTheme="majorHAnsi" w:cs="Helvetica"/>
        </w:rPr>
      </w:pPr>
    </w:p>
    <w:p w14:paraId="0066EB04" w14:textId="77777777" w:rsidR="0063422A" w:rsidRPr="00015D1B" w:rsidRDefault="0063422A" w:rsidP="00FC6317">
      <w:pPr>
        <w:tabs>
          <w:tab w:val="right" w:pos="8647"/>
        </w:tabs>
        <w:rPr>
          <w:rFonts w:asciiTheme="majorHAnsi" w:hAnsiTheme="majorHAnsi" w:cs="Helvetica"/>
        </w:rPr>
      </w:pPr>
    </w:p>
    <w:p w14:paraId="0752B8BF" w14:textId="77777777" w:rsidR="0063422A" w:rsidRPr="00015D1B" w:rsidRDefault="0063422A" w:rsidP="0063422A">
      <w:pPr>
        <w:tabs>
          <w:tab w:val="right" w:pos="8647"/>
        </w:tabs>
        <w:jc w:val="right"/>
        <w:rPr>
          <w:rFonts w:asciiTheme="majorHAnsi" w:hAnsiTheme="majorHAnsi" w:cs="Helvetica"/>
        </w:rPr>
      </w:pPr>
    </w:p>
    <w:p w14:paraId="47A1D279" w14:textId="2AFF7F0C" w:rsidR="001751EB" w:rsidRPr="00015D1B" w:rsidRDefault="00AC3291" w:rsidP="00DC33FD">
      <w:pPr>
        <w:widowControl w:val="0"/>
        <w:autoSpaceDE w:val="0"/>
        <w:autoSpaceDN w:val="0"/>
        <w:adjustRightInd w:val="0"/>
        <w:ind w:right="-720"/>
        <w:jc w:val="center"/>
        <w:rPr>
          <w:rFonts w:asciiTheme="majorHAnsi" w:hAnsiTheme="majorHAnsi"/>
          <w:b/>
        </w:rPr>
      </w:pPr>
      <w:r w:rsidRPr="00015D1B">
        <w:rPr>
          <w:rFonts w:asciiTheme="majorHAnsi" w:hAnsiTheme="majorHAnsi"/>
          <w:b/>
        </w:rPr>
        <w:br w:type="page"/>
      </w:r>
    </w:p>
    <w:p w14:paraId="43294A8C" w14:textId="3534DA27" w:rsidR="008F1F0A" w:rsidRPr="00015D1B" w:rsidRDefault="008F1F0A" w:rsidP="007B037C">
      <w:pPr>
        <w:widowControl w:val="0"/>
        <w:autoSpaceDE w:val="0"/>
        <w:autoSpaceDN w:val="0"/>
        <w:adjustRightInd w:val="0"/>
        <w:rPr>
          <w:rFonts w:asciiTheme="majorHAnsi" w:hAnsiTheme="majorHAnsi"/>
        </w:rPr>
      </w:pPr>
      <w:r w:rsidRPr="00015D1B">
        <w:rPr>
          <w:rFonts w:asciiTheme="majorHAnsi" w:hAnsiTheme="majorHAnsi"/>
          <w:b/>
        </w:rPr>
        <w:lastRenderedPageBreak/>
        <w:t>References</w:t>
      </w:r>
    </w:p>
    <w:p w14:paraId="221DC072" w14:textId="77777777" w:rsidR="008F1F0A" w:rsidRPr="00015D1B" w:rsidRDefault="008F1F0A" w:rsidP="007B037C">
      <w:pPr>
        <w:widowControl w:val="0"/>
        <w:autoSpaceDE w:val="0"/>
        <w:autoSpaceDN w:val="0"/>
        <w:adjustRightInd w:val="0"/>
        <w:ind w:left="567" w:hanging="567"/>
        <w:rPr>
          <w:rFonts w:asciiTheme="majorHAnsi" w:hAnsiTheme="majorHAnsi"/>
        </w:rPr>
      </w:pPr>
    </w:p>
    <w:p w14:paraId="68C5838B" w14:textId="71C00A50" w:rsidR="00CC1864" w:rsidRPr="00015D1B" w:rsidRDefault="00CC1864" w:rsidP="00CC1864">
      <w:pPr>
        <w:widowControl w:val="0"/>
        <w:autoSpaceDE w:val="0"/>
        <w:autoSpaceDN w:val="0"/>
        <w:adjustRightInd w:val="0"/>
        <w:ind w:left="567" w:hanging="567"/>
        <w:rPr>
          <w:rFonts w:asciiTheme="majorHAnsi" w:hAnsiTheme="majorHAnsi"/>
        </w:rPr>
      </w:pPr>
      <w:r w:rsidRPr="00015D1B">
        <w:rPr>
          <w:rFonts w:asciiTheme="majorHAnsi" w:hAnsiTheme="majorHAnsi"/>
        </w:rPr>
        <w:t xml:space="preserve">Bai, H. (1997). Ethics and aesthetics are one: The case of Zen aesthetics. </w:t>
      </w:r>
      <w:r w:rsidRPr="00015D1B">
        <w:rPr>
          <w:rFonts w:asciiTheme="majorHAnsi" w:hAnsiTheme="majorHAnsi"/>
          <w:i/>
        </w:rPr>
        <w:t>Canadian Review of Art Education</w:t>
      </w:r>
      <w:r w:rsidRPr="00015D1B">
        <w:rPr>
          <w:rFonts w:asciiTheme="majorHAnsi" w:hAnsiTheme="majorHAnsi"/>
        </w:rPr>
        <w:t>, 24, 37</w:t>
      </w:r>
      <w:r w:rsidR="00015D1B" w:rsidRPr="00015D1B">
        <w:rPr>
          <w:rFonts w:asciiTheme="majorHAnsi" w:hAnsiTheme="majorHAnsi"/>
        </w:rPr>
        <w:t>–</w:t>
      </w:r>
      <w:r w:rsidRPr="00015D1B">
        <w:rPr>
          <w:rFonts w:asciiTheme="majorHAnsi" w:hAnsiTheme="majorHAnsi"/>
        </w:rPr>
        <w:t>52.</w:t>
      </w:r>
    </w:p>
    <w:p w14:paraId="6127B3CC" w14:textId="77777777" w:rsidR="006022D1" w:rsidRPr="00015D1B" w:rsidRDefault="006022D1" w:rsidP="00CC1864">
      <w:pPr>
        <w:widowControl w:val="0"/>
        <w:autoSpaceDE w:val="0"/>
        <w:autoSpaceDN w:val="0"/>
        <w:adjustRightInd w:val="0"/>
        <w:ind w:left="567" w:hanging="567"/>
        <w:rPr>
          <w:rFonts w:asciiTheme="majorHAnsi" w:hAnsiTheme="majorHAnsi"/>
        </w:rPr>
      </w:pPr>
    </w:p>
    <w:p w14:paraId="272C14D3" w14:textId="77777777" w:rsidR="006022D1" w:rsidRPr="00015D1B" w:rsidRDefault="006022D1" w:rsidP="006022D1">
      <w:pPr>
        <w:pStyle w:val="BodyTextIndent2"/>
        <w:tabs>
          <w:tab w:val="clear" w:pos="1440"/>
          <w:tab w:val="left" w:pos="360"/>
          <w:tab w:val="left" w:pos="720"/>
          <w:tab w:val="left" w:pos="851"/>
        </w:tabs>
        <w:ind w:left="851" w:hanging="851"/>
        <w:rPr>
          <w:rFonts w:asciiTheme="majorHAnsi" w:hAnsiTheme="majorHAnsi"/>
          <w:sz w:val="24"/>
        </w:rPr>
      </w:pPr>
      <w:r w:rsidRPr="00015D1B">
        <w:rPr>
          <w:rFonts w:asciiTheme="majorHAnsi" w:hAnsiTheme="majorHAnsi"/>
          <w:sz w:val="24"/>
        </w:rPr>
        <w:t xml:space="preserve">Bai, H. (2004). The three </w:t>
      </w:r>
      <w:proofErr w:type="gramStart"/>
      <w:r w:rsidRPr="00015D1B">
        <w:rPr>
          <w:rFonts w:asciiTheme="majorHAnsi" w:hAnsiTheme="majorHAnsi"/>
          <w:sz w:val="24"/>
        </w:rPr>
        <w:t>I’s</w:t>
      </w:r>
      <w:proofErr w:type="gramEnd"/>
      <w:r w:rsidRPr="00015D1B">
        <w:rPr>
          <w:rFonts w:asciiTheme="majorHAnsi" w:hAnsiTheme="majorHAnsi"/>
          <w:sz w:val="24"/>
        </w:rPr>
        <w:t xml:space="preserve"> for ethics as an everyday activity: Integration, intrinsic valuing, and </w:t>
      </w:r>
      <w:proofErr w:type="spellStart"/>
      <w:r w:rsidRPr="00015D1B">
        <w:rPr>
          <w:rFonts w:asciiTheme="majorHAnsi" w:hAnsiTheme="majorHAnsi"/>
          <w:sz w:val="24"/>
        </w:rPr>
        <w:t>intersubjectivity</w:t>
      </w:r>
      <w:proofErr w:type="spellEnd"/>
      <w:r w:rsidRPr="00015D1B">
        <w:rPr>
          <w:rFonts w:asciiTheme="majorHAnsi" w:hAnsiTheme="majorHAnsi"/>
          <w:sz w:val="24"/>
        </w:rPr>
        <w:t xml:space="preserve">. </w:t>
      </w:r>
      <w:r w:rsidRPr="00015D1B">
        <w:rPr>
          <w:rFonts w:asciiTheme="majorHAnsi" w:hAnsiTheme="majorHAnsi"/>
          <w:i/>
          <w:sz w:val="24"/>
        </w:rPr>
        <w:t>Canadian Journal of Environmental Education</w:t>
      </w:r>
      <w:r w:rsidRPr="00015D1B">
        <w:rPr>
          <w:rFonts w:asciiTheme="majorHAnsi" w:hAnsiTheme="majorHAnsi"/>
          <w:sz w:val="24"/>
        </w:rPr>
        <w:t>, 9, 51–64.</w:t>
      </w:r>
    </w:p>
    <w:p w14:paraId="252568A4" w14:textId="77777777" w:rsidR="006022D1" w:rsidRPr="00015D1B" w:rsidRDefault="006022D1" w:rsidP="00CC1864">
      <w:pPr>
        <w:widowControl w:val="0"/>
        <w:autoSpaceDE w:val="0"/>
        <w:autoSpaceDN w:val="0"/>
        <w:adjustRightInd w:val="0"/>
        <w:ind w:left="567" w:hanging="567"/>
        <w:rPr>
          <w:rFonts w:asciiTheme="majorHAnsi" w:hAnsiTheme="majorHAnsi"/>
        </w:rPr>
      </w:pPr>
    </w:p>
    <w:p w14:paraId="59756E51" w14:textId="305709B5" w:rsidR="00CC1864" w:rsidRPr="00015D1B" w:rsidRDefault="006022D1" w:rsidP="00CC1864">
      <w:pPr>
        <w:widowControl w:val="0"/>
        <w:autoSpaceDE w:val="0"/>
        <w:autoSpaceDN w:val="0"/>
        <w:adjustRightInd w:val="0"/>
        <w:ind w:left="567" w:hanging="567"/>
        <w:rPr>
          <w:rFonts w:asciiTheme="majorHAnsi" w:hAnsiTheme="majorHAnsi"/>
        </w:rPr>
      </w:pPr>
      <w:r w:rsidRPr="00015D1B">
        <w:rPr>
          <w:rFonts w:asciiTheme="majorHAnsi" w:hAnsiTheme="majorHAnsi"/>
        </w:rPr>
        <w:t xml:space="preserve">Bai, H. (2001). Challenge for education: Learning to value the world intrinsically. </w:t>
      </w:r>
      <w:r w:rsidRPr="00015D1B">
        <w:rPr>
          <w:rFonts w:asciiTheme="majorHAnsi" w:hAnsiTheme="majorHAnsi"/>
          <w:i/>
        </w:rPr>
        <w:t>Encounter</w:t>
      </w:r>
      <w:r w:rsidRPr="00015D1B">
        <w:rPr>
          <w:rFonts w:asciiTheme="majorHAnsi" w:hAnsiTheme="majorHAnsi"/>
        </w:rPr>
        <w:t xml:space="preserve">, </w:t>
      </w:r>
      <w:r w:rsidRPr="00015D1B">
        <w:rPr>
          <w:rFonts w:asciiTheme="majorHAnsi" w:hAnsiTheme="majorHAnsi"/>
          <w:i/>
        </w:rPr>
        <w:t>14</w:t>
      </w:r>
      <w:r w:rsidRPr="00015D1B">
        <w:rPr>
          <w:rFonts w:asciiTheme="majorHAnsi" w:hAnsiTheme="majorHAnsi"/>
        </w:rPr>
        <w:t>, 4–16.</w:t>
      </w:r>
    </w:p>
    <w:p w14:paraId="0C7C028B" w14:textId="77777777" w:rsidR="006022D1" w:rsidRPr="00015D1B" w:rsidRDefault="006022D1" w:rsidP="00CC1864">
      <w:pPr>
        <w:widowControl w:val="0"/>
        <w:autoSpaceDE w:val="0"/>
        <w:autoSpaceDN w:val="0"/>
        <w:adjustRightInd w:val="0"/>
        <w:ind w:left="567" w:hanging="567"/>
        <w:rPr>
          <w:rFonts w:asciiTheme="majorHAnsi" w:hAnsiTheme="majorHAnsi"/>
        </w:rPr>
      </w:pPr>
    </w:p>
    <w:p w14:paraId="72881904" w14:textId="473E411A" w:rsidR="008F1F0A" w:rsidRPr="00015D1B" w:rsidRDefault="008F1F0A" w:rsidP="007B037C">
      <w:pPr>
        <w:widowControl w:val="0"/>
        <w:autoSpaceDE w:val="0"/>
        <w:autoSpaceDN w:val="0"/>
        <w:adjustRightInd w:val="0"/>
        <w:ind w:left="567" w:hanging="567"/>
        <w:rPr>
          <w:rFonts w:asciiTheme="majorHAnsi" w:hAnsiTheme="majorHAnsi"/>
        </w:rPr>
      </w:pPr>
      <w:r w:rsidRPr="00015D1B">
        <w:rPr>
          <w:rFonts w:asciiTheme="majorHAnsi" w:hAnsiTheme="majorHAnsi"/>
        </w:rPr>
        <w:t xml:space="preserve">Cameron, A., Davidson, E., </w:t>
      </w:r>
      <w:r w:rsidR="005114E7" w:rsidRPr="00015D1B">
        <w:rPr>
          <w:rFonts w:asciiTheme="majorHAnsi" w:hAnsiTheme="majorHAnsi"/>
        </w:rPr>
        <w:t xml:space="preserve">&amp; </w:t>
      </w:r>
      <w:proofErr w:type="spellStart"/>
      <w:r w:rsidR="005114E7" w:rsidRPr="00015D1B">
        <w:rPr>
          <w:rFonts w:asciiTheme="majorHAnsi" w:hAnsiTheme="majorHAnsi"/>
        </w:rPr>
        <w:t>Jasny</w:t>
      </w:r>
      <w:proofErr w:type="spellEnd"/>
      <w:r w:rsidR="005114E7" w:rsidRPr="00015D1B">
        <w:rPr>
          <w:rFonts w:asciiTheme="majorHAnsi" w:hAnsiTheme="majorHAnsi"/>
        </w:rPr>
        <w:t>, B.</w:t>
      </w:r>
      <w:r w:rsidR="00BC661B" w:rsidRPr="00015D1B">
        <w:rPr>
          <w:rFonts w:asciiTheme="majorHAnsi" w:hAnsiTheme="majorHAnsi"/>
        </w:rPr>
        <w:t xml:space="preserve"> </w:t>
      </w:r>
      <w:r w:rsidR="005114E7" w:rsidRPr="00015D1B">
        <w:rPr>
          <w:rFonts w:asciiTheme="majorHAnsi" w:hAnsiTheme="majorHAnsi"/>
        </w:rPr>
        <w:t xml:space="preserve">R. (Nov. 10, 2006). </w:t>
      </w:r>
      <w:proofErr w:type="gramStart"/>
      <w:r w:rsidRPr="00015D1B">
        <w:rPr>
          <w:rFonts w:asciiTheme="majorHAnsi" w:hAnsiTheme="majorHAnsi"/>
        </w:rPr>
        <w:t>The sea urchin</w:t>
      </w:r>
      <w:r w:rsidR="005114E7" w:rsidRPr="00015D1B">
        <w:rPr>
          <w:rFonts w:asciiTheme="majorHAnsi" w:hAnsiTheme="majorHAnsi"/>
        </w:rPr>
        <w:t>.</w:t>
      </w:r>
      <w:proofErr w:type="gramEnd"/>
      <w:r w:rsidRPr="00015D1B">
        <w:rPr>
          <w:rFonts w:asciiTheme="majorHAnsi" w:hAnsiTheme="majorHAnsi"/>
        </w:rPr>
        <w:t xml:space="preserve"> </w:t>
      </w:r>
      <w:r w:rsidRPr="00015D1B">
        <w:rPr>
          <w:rFonts w:asciiTheme="majorHAnsi" w:hAnsiTheme="majorHAnsi"/>
          <w:i/>
        </w:rPr>
        <w:t>Science 314</w:t>
      </w:r>
      <w:r w:rsidRPr="00015D1B">
        <w:rPr>
          <w:rFonts w:asciiTheme="majorHAnsi" w:hAnsiTheme="majorHAnsi"/>
        </w:rPr>
        <w:t>(5801), retrieved</w:t>
      </w:r>
      <w:r w:rsidR="00EF59D9" w:rsidRPr="00015D1B">
        <w:rPr>
          <w:rFonts w:asciiTheme="majorHAnsi" w:hAnsiTheme="majorHAnsi"/>
        </w:rPr>
        <w:t xml:space="preserve"> on </w:t>
      </w:r>
      <w:r w:rsidR="00132C5F" w:rsidRPr="00015D1B">
        <w:rPr>
          <w:rFonts w:asciiTheme="majorHAnsi" w:hAnsiTheme="majorHAnsi"/>
        </w:rPr>
        <w:t>January 14, 2016</w:t>
      </w:r>
      <w:r w:rsidRPr="00015D1B">
        <w:rPr>
          <w:rFonts w:asciiTheme="majorHAnsi" w:hAnsiTheme="majorHAnsi"/>
        </w:rPr>
        <w:t xml:space="preserve"> from http://www.jstor.org/stable/20032769</w:t>
      </w:r>
    </w:p>
    <w:p w14:paraId="1C6DDBF8" w14:textId="77777777" w:rsidR="008F1F0A" w:rsidRPr="00015D1B" w:rsidRDefault="008F1F0A" w:rsidP="007B037C">
      <w:pPr>
        <w:widowControl w:val="0"/>
        <w:autoSpaceDE w:val="0"/>
        <w:autoSpaceDN w:val="0"/>
        <w:adjustRightInd w:val="0"/>
        <w:ind w:left="567" w:hanging="567"/>
        <w:rPr>
          <w:rFonts w:asciiTheme="majorHAnsi" w:hAnsiTheme="majorHAnsi"/>
        </w:rPr>
      </w:pPr>
    </w:p>
    <w:p w14:paraId="3256B0DE" w14:textId="7A69C883" w:rsidR="00693550" w:rsidRPr="00015D1B" w:rsidRDefault="00816394" w:rsidP="00205232">
      <w:pPr>
        <w:widowControl w:val="0"/>
        <w:autoSpaceDE w:val="0"/>
        <w:autoSpaceDN w:val="0"/>
        <w:adjustRightInd w:val="0"/>
        <w:ind w:left="567" w:hanging="567"/>
        <w:rPr>
          <w:rFonts w:asciiTheme="majorHAnsi" w:hAnsiTheme="majorHAnsi"/>
        </w:rPr>
      </w:pPr>
      <w:proofErr w:type="spellStart"/>
      <w:r w:rsidRPr="00015D1B">
        <w:rPr>
          <w:rFonts w:asciiTheme="majorHAnsi" w:hAnsiTheme="majorHAnsi"/>
        </w:rPr>
        <w:t>Hadzigeorgiou</w:t>
      </w:r>
      <w:proofErr w:type="spellEnd"/>
      <w:r w:rsidRPr="00015D1B">
        <w:rPr>
          <w:rFonts w:asciiTheme="majorHAnsi" w:hAnsiTheme="majorHAnsi"/>
        </w:rPr>
        <w:t xml:space="preserve">, Y. &amp; Schulz, R. (2014). Romanticism and romantic science: Their contribution to science education. </w:t>
      </w:r>
      <w:r w:rsidRPr="00015D1B">
        <w:rPr>
          <w:rFonts w:asciiTheme="majorHAnsi" w:hAnsiTheme="majorHAnsi"/>
          <w:i/>
        </w:rPr>
        <w:t>Science and Education</w:t>
      </w:r>
      <w:r w:rsidRPr="00015D1B">
        <w:rPr>
          <w:rFonts w:asciiTheme="majorHAnsi" w:hAnsiTheme="majorHAnsi"/>
        </w:rPr>
        <w:t xml:space="preserve">, </w:t>
      </w:r>
      <w:r w:rsidRPr="00015D1B">
        <w:rPr>
          <w:rFonts w:asciiTheme="majorHAnsi" w:hAnsiTheme="majorHAnsi"/>
          <w:i/>
        </w:rPr>
        <w:t>23</w:t>
      </w:r>
      <w:r w:rsidRPr="00015D1B">
        <w:rPr>
          <w:rFonts w:asciiTheme="majorHAnsi" w:hAnsiTheme="majorHAnsi"/>
        </w:rPr>
        <w:t>, 1963–2006.</w:t>
      </w:r>
    </w:p>
    <w:p w14:paraId="1D4823DA" w14:textId="77777777" w:rsidR="00693550" w:rsidRPr="00015D1B" w:rsidRDefault="00693550" w:rsidP="00205232">
      <w:pPr>
        <w:widowControl w:val="0"/>
        <w:autoSpaceDE w:val="0"/>
        <w:autoSpaceDN w:val="0"/>
        <w:adjustRightInd w:val="0"/>
        <w:ind w:left="567" w:hanging="567"/>
        <w:rPr>
          <w:rFonts w:asciiTheme="majorHAnsi" w:hAnsiTheme="majorHAnsi"/>
        </w:rPr>
      </w:pPr>
    </w:p>
    <w:p w14:paraId="1ED0CF72" w14:textId="06A3F3F6" w:rsidR="00205232" w:rsidRPr="00015D1B" w:rsidRDefault="00205232" w:rsidP="00205232">
      <w:pPr>
        <w:widowControl w:val="0"/>
        <w:autoSpaceDE w:val="0"/>
        <w:autoSpaceDN w:val="0"/>
        <w:adjustRightInd w:val="0"/>
        <w:ind w:left="567" w:hanging="567"/>
        <w:rPr>
          <w:rFonts w:asciiTheme="majorHAnsi" w:hAnsiTheme="majorHAnsi"/>
        </w:rPr>
      </w:pPr>
      <w:r w:rsidRPr="00015D1B">
        <w:rPr>
          <w:rFonts w:asciiTheme="majorHAnsi" w:hAnsiTheme="majorHAnsi"/>
        </w:rPr>
        <w:t>Hedges, S.</w:t>
      </w:r>
      <w:r w:rsidR="009724BC">
        <w:rPr>
          <w:rFonts w:asciiTheme="majorHAnsi" w:hAnsiTheme="majorHAnsi"/>
        </w:rPr>
        <w:t xml:space="preserve"> </w:t>
      </w:r>
      <w:r w:rsidRPr="00015D1B">
        <w:rPr>
          <w:rFonts w:asciiTheme="majorHAnsi" w:hAnsiTheme="majorHAnsi"/>
        </w:rPr>
        <w:t xml:space="preserve">B. (2002). </w:t>
      </w:r>
      <w:proofErr w:type="gramStart"/>
      <w:r w:rsidRPr="00015D1B">
        <w:rPr>
          <w:rFonts w:asciiTheme="majorHAnsi" w:hAnsiTheme="majorHAnsi"/>
        </w:rPr>
        <w:t>The origin and evolution of model organisms.</w:t>
      </w:r>
      <w:proofErr w:type="gramEnd"/>
      <w:r w:rsidRPr="00015D1B">
        <w:rPr>
          <w:rFonts w:asciiTheme="majorHAnsi" w:hAnsiTheme="majorHAnsi"/>
        </w:rPr>
        <w:t xml:space="preserve"> </w:t>
      </w:r>
      <w:proofErr w:type="gramStart"/>
      <w:r w:rsidRPr="00015D1B">
        <w:rPr>
          <w:rFonts w:asciiTheme="majorHAnsi" w:hAnsiTheme="majorHAnsi"/>
          <w:i/>
        </w:rPr>
        <w:t>Nature</w:t>
      </w:r>
      <w:r w:rsidR="00BC661B" w:rsidRPr="00015D1B">
        <w:rPr>
          <w:rFonts w:asciiTheme="majorHAnsi" w:hAnsiTheme="majorHAnsi"/>
          <w:i/>
        </w:rPr>
        <w:t>,</w:t>
      </w:r>
      <w:r w:rsidRPr="00015D1B">
        <w:rPr>
          <w:rFonts w:asciiTheme="majorHAnsi" w:hAnsiTheme="majorHAnsi"/>
        </w:rPr>
        <w:t xml:space="preserve"> </w:t>
      </w:r>
      <w:r w:rsidRPr="00015D1B">
        <w:rPr>
          <w:rFonts w:asciiTheme="majorHAnsi" w:hAnsiTheme="majorHAnsi"/>
          <w:i/>
        </w:rPr>
        <w:t>3</w:t>
      </w:r>
      <w:r w:rsidR="00BC661B" w:rsidRPr="00015D1B">
        <w:rPr>
          <w:rFonts w:asciiTheme="majorHAnsi" w:hAnsiTheme="majorHAnsi"/>
        </w:rPr>
        <w:t>,</w:t>
      </w:r>
      <w:r w:rsidRPr="00015D1B">
        <w:rPr>
          <w:rFonts w:asciiTheme="majorHAnsi" w:hAnsiTheme="majorHAnsi"/>
        </w:rPr>
        <w:t xml:space="preserve"> 838–849.</w:t>
      </w:r>
      <w:proofErr w:type="gramEnd"/>
    </w:p>
    <w:p w14:paraId="4BB31C1C" w14:textId="77777777" w:rsidR="00205232" w:rsidRPr="00015D1B" w:rsidRDefault="00205232" w:rsidP="007B037C">
      <w:pPr>
        <w:widowControl w:val="0"/>
        <w:autoSpaceDE w:val="0"/>
        <w:autoSpaceDN w:val="0"/>
        <w:adjustRightInd w:val="0"/>
        <w:ind w:left="567" w:hanging="567"/>
        <w:rPr>
          <w:rFonts w:asciiTheme="majorHAnsi" w:hAnsiTheme="majorHAnsi"/>
        </w:rPr>
      </w:pPr>
    </w:p>
    <w:p w14:paraId="4DC9D0E7" w14:textId="2D3D7AC0" w:rsidR="00C16A6E" w:rsidRPr="00015D1B" w:rsidRDefault="00C16A6E" w:rsidP="00C16A6E">
      <w:pPr>
        <w:widowControl w:val="0"/>
        <w:autoSpaceDE w:val="0"/>
        <w:autoSpaceDN w:val="0"/>
        <w:adjustRightInd w:val="0"/>
        <w:ind w:left="567" w:hanging="567"/>
        <w:rPr>
          <w:rFonts w:asciiTheme="majorHAnsi" w:hAnsiTheme="majorHAnsi"/>
        </w:rPr>
      </w:pPr>
      <w:r w:rsidRPr="00015D1B">
        <w:rPr>
          <w:rFonts w:asciiTheme="majorHAnsi" w:hAnsiTheme="majorHAnsi"/>
        </w:rPr>
        <w:t>Herzog, H.</w:t>
      </w:r>
      <w:r w:rsidR="009724BC">
        <w:rPr>
          <w:rFonts w:asciiTheme="majorHAnsi" w:hAnsiTheme="majorHAnsi"/>
        </w:rPr>
        <w:t xml:space="preserve"> </w:t>
      </w:r>
      <w:r w:rsidRPr="00015D1B">
        <w:rPr>
          <w:rFonts w:asciiTheme="majorHAnsi" w:hAnsiTheme="majorHAnsi"/>
        </w:rPr>
        <w:t>A.</w:t>
      </w:r>
      <w:r w:rsidRPr="00015D1B">
        <w:rPr>
          <w:rFonts w:asciiTheme="majorHAnsi" w:hAnsiTheme="majorHAnsi"/>
          <w:lang w:val="en-CA"/>
        </w:rPr>
        <w:t xml:space="preserve"> (2005). </w:t>
      </w:r>
      <w:r w:rsidRPr="00015D1B">
        <w:rPr>
          <w:rFonts w:asciiTheme="majorHAnsi" w:hAnsiTheme="majorHAnsi"/>
        </w:rPr>
        <w:t>Dealing with the animal research controversy. In C.</w:t>
      </w:r>
      <w:r w:rsidR="00BC661B" w:rsidRPr="00015D1B">
        <w:rPr>
          <w:rFonts w:asciiTheme="majorHAnsi" w:hAnsiTheme="majorHAnsi"/>
        </w:rPr>
        <w:t xml:space="preserve"> </w:t>
      </w:r>
      <w:r w:rsidRPr="00015D1B">
        <w:rPr>
          <w:rFonts w:asciiTheme="majorHAnsi" w:hAnsiTheme="majorHAnsi"/>
        </w:rPr>
        <w:t xml:space="preserve">K. </w:t>
      </w:r>
      <w:r w:rsidRPr="00015D1B">
        <w:rPr>
          <w:rFonts w:asciiTheme="majorHAnsi" w:hAnsiTheme="majorHAnsi"/>
          <w:lang w:val="en-CA"/>
        </w:rPr>
        <w:t xml:space="preserve">Akins, S. </w:t>
      </w:r>
      <w:proofErr w:type="spellStart"/>
      <w:r w:rsidRPr="00015D1B">
        <w:rPr>
          <w:rFonts w:asciiTheme="majorHAnsi" w:hAnsiTheme="majorHAnsi"/>
          <w:lang w:val="en-CA"/>
        </w:rPr>
        <w:t>Panicker</w:t>
      </w:r>
      <w:proofErr w:type="spellEnd"/>
      <w:r w:rsidRPr="00015D1B">
        <w:rPr>
          <w:rFonts w:asciiTheme="majorHAnsi" w:hAnsiTheme="majorHAnsi"/>
          <w:lang w:val="en-CA"/>
        </w:rPr>
        <w:t>, &amp; C.</w:t>
      </w:r>
      <w:r w:rsidR="00BC661B" w:rsidRPr="00015D1B">
        <w:rPr>
          <w:rFonts w:asciiTheme="majorHAnsi" w:hAnsiTheme="majorHAnsi"/>
          <w:lang w:val="en-CA"/>
        </w:rPr>
        <w:t xml:space="preserve"> </w:t>
      </w:r>
      <w:r w:rsidRPr="00015D1B">
        <w:rPr>
          <w:rFonts w:asciiTheme="majorHAnsi" w:hAnsiTheme="majorHAnsi"/>
          <w:lang w:val="en-CA"/>
        </w:rPr>
        <w:t>L. Cunningham (Eds</w:t>
      </w:r>
      <w:r w:rsidR="00BC661B" w:rsidRPr="00015D1B">
        <w:rPr>
          <w:rFonts w:asciiTheme="majorHAnsi" w:hAnsiTheme="majorHAnsi"/>
          <w:lang w:val="en-CA"/>
        </w:rPr>
        <w:t>.</w:t>
      </w:r>
      <w:r w:rsidRPr="00015D1B">
        <w:rPr>
          <w:rFonts w:asciiTheme="majorHAnsi" w:hAnsiTheme="majorHAnsi"/>
          <w:lang w:val="en-CA"/>
        </w:rPr>
        <w:t xml:space="preserve">), </w:t>
      </w:r>
      <w:r w:rsidRPr="00015D1B">
        <w:rPr>
          <w:rFonts w:asciiTheme="majorHAnsi" w:hAnsiTheme="majorHAnsi"/>
          <w:i/>
          <w:lang w:val="en-CA"/>
        </w:rPr>
        <w:t>Laboratory animals in research and teaching: Ethics, care, and methods</w:t>
      </w:r>
      <w:r w:rsidRPr="00015D1B">
        <w:rPr>
          <w:rFonts w:asciiTheme="majorHAnsi" w:hAnsiTheme="majorHAnsi"/>
          <w:lang w:val="en-CA"/>
        </w:rPr>
        <w:t xml:space="preserve"> (pp. 9–29). Washington, DC: American Psychological Association.</w:t>
      </w:r>
    </w:p>
    <w:p w14:paraId="6647064E" w14:textId="77777777" w:rsidR="00C16A6E" w:rsidRPr="00015D1B" w:rsidRDefault="00C16A6E" w:rsidP="007B037C">
      <w:pPr>
        <w:widowControl w:val="0"/>
        <w:autoSpaceDE w:val="0"/>
        <w:autoSpaceDN w:val="0"/>
        <w:adjustRightInd w:val="0"/>
        <w:ind w:left="567" w:hanging="567"/>
        <w:rPr>
          <w:rFonts w:asciiTheme="majorHAnsi" w:hAnsiTheme="majorHAnsi"/>
        </w:rPr>
      </w:pPr>
    </w:p>
    <w:p w14:paraId="10BE7F30" w14:textId="4B4C5C36" w:rsidR="008D6DF3" w:rsidRPr="00015D1B" w:rsidRDefault="008D6DF3" w:rsidP="007B037C">
      <w:pPr>
        <w:widowControl w:val="0"/>
        <w:autoSpaceDE w:val="0"/>
        <w:autoSpaceDN w:val="0"/>
        <w:adjustRightInd w:val="0"/>
        <w:ind w:left="567" w:hanging="567"/>
        <w:rPr>
          <w:rFonts w:asciiTheme="majorHAnsi" w:hAnsiTheme="majorHAnsi"/>
        </w:rPr>
      </w:pPr>
      <w:r w:rsidRPr="00015D1B">
        <w:rPr>
          <w:rFonts w:asciiTheme="majorHAnsi" w:hAnsiTheme="majorHAnsi"/>
        </w:rPr>
        <w:t xml:space="preserve">Hunter, P. (2008). </w:t>
      </w:r>
      <w:proofErr w:type="gramStart"/>
      <w:r w:rsidRPr="00015D1B">
        <w:rPr>
          <w:rFonts w:asciiTheme="majorHAnsi" w:hAnsiTheme="majorHAnsi"/>
        </w:rPr>
        <w:t>The paradox of model organisms.</w:t>
      </w:r>
      <w:proofErr w:type="gramEnd"/>
      <w:r w:rsidRPr="00015D1B">
        <w:rPr>
          <w:rFonts w:asciiTheme="majorHAnsi" w:hAnsiTheme="majorHAnsi"/>
        </w:rPr>
        <w:t xml:space="preserve"> </w:t>
      </w:r>
      <w:r w:rsidRPr="00015D1B">
        <w:rPr>
          <w:rFonts w:asciiTheme="majorHAnsi" w:hAnsiTheme="majorHAnsi"/>
          <w:i/>
        </w:rPr>
        <w:t>Science and Society</w:t>
      </w:r>
      <w:r w:rsidRPr="00015D1B">
        <w:rPr>
          <w:rFonts w:asciiTheme="majorHAnsi" w:hAnsiTheme="majorHAnsi"/>
        </w:rPr>
        <w:t xml:space="preserve">, </w:t>
      </w:r>
      <w:r w:rsidRPr="00015D1B">
        <w:rPr>
          <w:rFonts w:asciiTheme="majorHAnsi" w:hAnsiTheme="majorHAnsi"/>
          <w:i/>
        </w:rPr>
        <w:t>9</w:t>
      </w:r>
      <w:r w:rsidR="00BC661B" w:rsidRPr="00015D1B">
        <w:rPr>
          <w:rFonts w:asciiTheme="majorHAnsi" w:hAnsiTheme="majorHAnsi"/>
        </w:rPr>
        <w:t>,</w:t>
      </w:r>
      <w:r w:rsidRPr="00015D1B">
        <w:rPr>
          <w:rFonts w:asciiTheme="majorHAnsi" w:hAnsiTheme="majorHAnsi"/>
        </w:rPr>
        <w:t xml:space="preserve"> 717–720. </w:t>
      </w:r>
    </w:p>
    <w:p w14:paraId="77220596" w14:textId="77777777" w:rsidR="008D6DF3" w:rsidRPr="00015D1B" w:rsidRDefault="008D6DF3" w:rsidP="007B037C">
      <w:pPr>
        <w:widowControl w:val="0"/>
        <w:autoSpaceDE w:val="0"/>
        <w:autoSpaceDN w:val="0"/>
        <w:adjustRightInd w:val="0"/>
        <w:ind w:left="567" w:hanging="567"/>
        <w:rPr>
          <w:rFonts w:asciiTheme="majorHAnsi" w:hAnsiTheme="majorHAnsi"/>
        </w:rPr>
      </w:pPr>
    </w:p>
    <w:p w14:paraId="3A6142E9" w14:textId="172CE96F" w:rsidR="00107C13" w:rsidRPr="00015D1B" w:rsidRDefault="00107C13" w:rsidP="007B037C">
      <w:pPr>
        <w:widowControl w:val="0"/>
        <w:autoSpaceDE w:val="0"/>
        <w:autoSpaceDN w:val="0"/>
        <w:adjustRightInd w:val="0"/>
        <w:ind w:left="567" w:hanging="567"/>
        <w:rPr>
          <w:rFonts w:asciiTheme="majorHAnsi" w:hAnsiTheme="majorHAnsi"/>
        </w:rPr>
      </w:pPr>
      <w:r w:rsidRPr="00015D1B">
        <w:rPr>
          <w:rFonts w:asciiTheme="majorHAnsi" w:hAnsiTheme="majorHAnsi"/>
          <w:bCs/>
        </w:rPr>
        <w:t>Killian, C.</w:t>
      </w:r>
      <w:r w:rsidR="009724BC">
        <w:rPr>
          <w:rFonts w:asciiTheme="majorHAnsi" w:hAnsiTheme="majorHAnsi"/>
          <w:bCs/>
        </w:rPr>
        <w:t xml:space="preserve"> </w:t>
      </w:r>
      <w:r w:rsidRPr="00015D1B">
        <w:rPr>
          <w:rFonts w:asciiTheme="majorHAnsi" w:hAnsiTheme="majorHAnsi"/>
          <w:bCs/>
        </w:rPr>
        <w:t>E., Metzler, R.</w:t>
      </w:r>
      <w:r w:rsidR="009724BC">
        <w:rPr>
          <w:rFonts w:asciiTheme="majorHAnsi" w:hAnsiTheme="majorHAnsi"/>
          <w:bCs/>
        </w:rPr>
        <w:t xml:space="preserve"> </w:t>
      </w:r>
      <w:r w:rsidRPr="00015D1B">
        <w:rPr>
          <w:rFonts w:asciiTheme="majorHAnsi" w:hAnsiTheme="majorHAnsi"/>
          <w:bCs/>
        </w:rPr>
        <w:t>A., Gong, Y.</w:t>
      </w:r>
      <w:r w:rsidR="009724BC">
        <w:rPr>
          <w:rFonts w:asciiTheme="majorHAnsi" w:hAnsiTheme="majorHAnsi"/>
          <w:bCs/>
        </w:rPr>
        <w:t xml:space="preserve"> </w:t>
      </w:r>
      <w:r w:rsidRPr="00015D1B">
        <w:rPr>
          <w:rFonts w:asciiTheme="majorHAnsi" w:hAnsiTheme="majorHAnsi"/>
          <w:bCs/>
        </w:rPr>
        <w:t>U.</w:t>
      </w:r>
      <w:r w:rsidR="009724BC">
        <w:rPr>
          <w:rFonts w:asciiTheme="majorHAnsi" w:hAnsiTheme="majorHAnsi"/>
          <w:bCs/>
        </w:rPr>
        <w:t xml:space="preserve"> </w:t>
      </w:r>
      <w:r w:rsidRPr="00015D1B">
        <w:rPr>
          <w:rFonts w:asciiTheme="majorHAnsi" w:hAnsiTheme="majorHAnsi"/>
          <w:bCs/>
        </w:rPr>
        <w:t>T., Olson, I.</w:t>
      </w:r>
      <w:r w:rsidR="009724BC">
        <w:rPr>
          <w:rFonts w:asciiTheme="majorHAnsi" w:hAnsiTheme="majorHAnsi"/>
          <w:bCs/>
        </w:rPr>
        <w:t xml:space="preserve"> </w:t>
      </w:r>
      <w:r w:rsidRPr="00015D1B">
        <w:rPr>
          <w:rFonts w:asciiTheme="majorHAnsi" w:hAnsiTheme="majorHAnsi"/>
          <w:bCs/>
        </w:rPr>
        <w:t xml:space="preserve">C., </w:t>
      </w:r>
      <w:proofErr w:type="spellStart"/>
      <w:r w:rsidRPr="00015D1B">
        <w:rPr>
          <w:rFonts w:asciiTheme="majorHAnsi" w:hAnsiTheme="majorHAnsi"/>
          <w:bCs/>
        </w:rPr>
        <w:t>Aizenberg</w:t>
      </w:r>
      <w:proofErr w:type="spellEnd"/>
      <w:r w:rsidRPr="00015D1B">
        <w:rPr>
          <w:rFonts w:asciiTheme="majorHAnsi" w:hAnsiTheme="majorHAnsi"/>
          <w:bCs/>
        </w:rPr>
        <w:t xml:space="preserve">, J., </w:t>
      </w:r>
      <w:proofErr w:type="spellStart"/>
      <w:r w:rsidRPr="00015D1B">
        <w:rPr>
          <w:rFonts w:asciiTheme="majorHAnsi" w:hAnsiTheme="majorHAnsi"/>
          <w:bCs/>
        </w:rPr>
        <w:t>Politi</w:t>
      </w:r>
      <w:proofErr w:type="spellEnd"/>
      <w:r w:rsidRPr="00015D1B">
        <w:rPr>
          <w:rFonts w:asciiTheme="majorHAnsi" w:hAnsiTheme="majorHAnsi"/>
          <w:bCs/>
        </w:rPr>
        <w:t>, Y., Wilt, F. H., Scholl, A., Young, A., Doran, A., Kunz, M., Tamura, N., Coppersmith, S.</w:t>
      </w:r>
      <w:r w:rsidR="009724BC">
        <w:rPr>
          <w:rFonts w:asciiTheme="majorHAnsi" w:hAnsiTheme="majorHAnsi"/>
          <w:bCs/>
        </w:rPr>
        <w:t xml:space="preserve"> </w:t>
      </w:r>
      <w:r w:rsidRPr="00015D1B">
        <w:rPr>
          <w:rFonts w:asciiTheme="majorHAnsi" w:hAnsiTheme="majorHAnsi"/>
          <w:bCs/>
        </w:rPr>
        <w:t>N., &amp; Gilbert, P.</w:t>
      </w:r>
      <w:r w:rsidR="009724BC">
        <w:rPr>
          <w:rFonts w:asciiTheme="majorHAnsi" w:hAnsiTheme="majorHAnsi"/>
          <w:bCs/>
        </w:rPr>
        <w:t xml:space="preserve"> </w:t>
      </w:r>
      <w:r w:rsidRPr="00015D1B">
        <w:rPr>
          <w:rFonts w:asciiTheme="majorHAnsi" w:hAnsiTheme="majorHAnsi"/>
          <w:bCs/>
        </w:rPr>
        <w:t>U.</w:t>
      </w:r>
      <w:r w:rsidR="009724BC">
        <w:rPr>
          <w:rFonts w:asciiTheme="majorHAnsi" w:hAnsiTheme="majorHAnsi"/>
          <w:bCs/>
        </w:rPr>
        <w:t xml:space="preserve"> </w:t>
      </w:r>
      <w:r w:rsidRPr="00015D1B">
        <w:rPr>
          <w:rFonts w:asciiTheme="majorHAnsi" w:hAnsiTheme="majorHAnsi"/>
          <w:bCs/>
        </w:rPr>
        <w:t>P.</w:t>
      </w:r>
      <w:r w:rsidR="009724BC">
        <w:rPr>
          <w:rFonts w:asciiTheme="majorHAnsi" w:hAnsiTheme="majorHAnsi"/>
          <w:bCs/>
        </w:rPr>
        <w:t xml:space="preserve"> </w:t>
      </w:r>
      <w:r w:rsidRPr="00015D1B">
        <w:rPr>
          <w:rFonts w:asciiTheme="majorHAnsi" w:hAnsiTheme="majorHAnsi"/>
          <w:bCs/>
        </w:rPr>
        <w:t xml:space="preserve">A. (2009). </w:t>
      </w:r>
      <w:proofErr w:type="gramStart"/>
      <w:r w:rsidRPr="00015D1B">
        <w:rPr>
          <w:rFonts w:asciiTheme="majorHAnsi" w:hAnsiTheme="majorHAnsi"/>
          <w:bCs/>
        </w:rPr>
        <w:t>Mechanism of calcite co-orientation in the sea urchin tooth.</w:t>
      </w:r>
      <w:proofErr w:type="gramEnd"/>
      <w:r w:rsidRPr="00015D1B">
        <w:rPr>
          <w:rFonts w:asciiTheme="majorHAnsi" w:hAnsiTheme="majorHAnsi"/>
          <w:bCs/>
        </w:rPr>
        <w:t xml:space="preserve"> </w:t>
      </w:r>
      <w:r w:rsidRPr="00015D1B">
        <w:rPr>
          <w:rFonts w:asciiTheme="majorHAnsi" w:hAnsiTheme="majorHAnsi"/>
          <w:i/>
        </w:rPr>
        <w:t xml:space="preserve">Journal of </w:t>
      </w:r>
      <w:r w:rsidR="00B55555" w:rsidRPr="00015D1B">
        <w:rPr>
          <w:rFonts w:asciiTheme="majorHAnsi" w:hAnsiTheme="majorHAnsi"/>
          <w:i/>
        </w:rPr>
        <w:t xml:space="preserve">the </w:t>
      </w:r>
      <w:r w:rsidRPr="00015D1B">
        <w:rPr>
          <w:rFonts w:asciiTheme="majorHAnsi" w:hAnsiTheme="majorHAnsi"/>
          <w:i/>
        </w:rPr>
        <w:t>American Chemical Society</w:t>
      </w:r>
      <w:r w:rsidR="00B55555" w:rsidRPr="00015D1B">
        <w:rPr>
          <w:rFonts w:asciiTheme="majorHAnsi" w:hAnsiTheme="majorHAnsi"/>
        </w:rPr>
        <w:t>,</w:t>
      </w:r>
      <w:r w:rsidR="00FC797C" w:rsidRPr="00015D1B">
        <w:rPr>
          <w:rFonts w:asciiTheme="majorHAnsi" w:hAnsiTheme="majorHAnsi"/>
        </w:rPr>
        <w:t xml:space="preserve"> </w:t>
      </w:r>
      <w:r w:rsidR="00FC797C" w:rsidRPr="00015D1B">
        <w:rPr>
          <w:rFonts w:asciiTheme="majorHAnsi" w:hAnsiTheme="majorHAnsi"/>
          <w:i/>
          <w:iCs/>
        </w:rPr>
        <w:t>131</w:t>
      </w:r>
      <w:r w:rsidR="00FC797C" w:rsidRPr="00015D1B">
        <w:rPr>
          <w:rFonts w:asciiTheme="majorHAnsi" w:hAnsiTheme="majorHAnsi"/>
        </w:rPr>
        <w:t xml:space="preserve">, 18404–18409. </w:t>
      </w:r>
    </w:p>
    <w:p w14:paraId="11CE8216" w14:textId="77777777" w:rsidR="00107C13" w:rsidRPr="00015D1B" w:rsidRDefault="00107C13" w:rsidP="007B037C">
      <w:pPr>
        <w:widowControl w:val="0"/>
        <w:autoSpaceDE w:val="0"/>
        <w:autoSpaceDN w:val="0"/>
        <w:adjustRightInd w:val="0"/>
        <w:ind w:left="567" w:hanging="567"/>
        <w:rPr>
          <w:rFonts w:asciiTheme="majorHAnsi" w:hAnsiTheme="majorHAnsi"/>
        </w:rPr>
      </w:pPr>
    </w:p>
    <w:p w14:paraId="21F65753" w14:textId="2FCD89C6" w:rsidR="00615E0B" w:rsidRPr="00015D1B" w:rsidRDefault="00615E0B" w:rsidP="007B037C">
      <w:pPr>
        <w:widowControl w:val="0"/>
        <w:autoSpaceDE w:val="0"/>
        <w:autoSpaceDN w:val="0"/>
        <w:adjustRightInd w:val="0"/>
        <w:ind w:left="567" w:hanging="567"/>
        <w:rPr>
          <w:rFonts w:asciiTheme="majorHAnsi" w:hAnsiTheme="majorHAnsi"/>
        </w:rPr>
      </w:pPr>
      <w:r w:rsidRPr="00015D1B">
        <w:rPr>
          <w:rFonts w:asciiTheme="majorHAnsi" w:hAnsiTheme="majorHAnsi"/>
        </w:rPr>
        <w:t xml:space="preserve">Koga, H., </w:t>
      </w:r>
      <w:proofErr w:type="spellStart"/>
      <w:r w:rsidRPr="00015D1B">
        <w:rPr>
          <w:rFonts w:asciiTheme="majorHAnsi" w:hAnsiTheme="majorHAnsi"/>
        </w:rPr>
        <w:t>Morino</w:t>
      </w:r>
      <w:proofErr w:type="spellEnd"/>
      <w:r w:rsidRPr="00015D1B">
        <w:rPr>
          <w:rFonts w:asciiTheme="majorHAnsi" w:hAnsiTheme="majorHAnsi"/>
        </w:rPr>
        <w:t xml:space="preserve">, Y., &amp; Wada, H. (2014). </w:t>
      </w:r>
      <w:proofErr w:type="gramStart"/>
      <w:r w:rsidR="00BC661B" w:rsidRPr="00015D1B">
        <w:rPr>
          <w:rFonts w:asciiTheme="majorHAnsi" w:hAnsiTheme="majorHAnsi"/>
        </w:rPr>
        <w:t>The echinoderm larval skeleton as a possible model system for experimental evolutionary biology</w:t>
      </w:r>
      <w:r w:rsidRPr="00015D1B">
        <w:rPr>
          <w:rFonts w:asciiTheme="majorHAnsi" w:hAnsiTheme="majorHAnsi"/>
        </w:rPr>
        <w:t>.</w:t>
      </w:r>
      <w:proofErr w:type="gramEnd"/>
      <w:r w:rsidRPr="00015D1B">
        <w:rPr>
          <w:rFonts w:asciiTheme="majorHAnsi" w:hAnsiTheme="majorHAnsi"/>
        </w:rPr>
        <w:t xml:space="preserve"> </w:t>
      </w:r>
      <w:r w:rsidRPr="00015D1B">
        <w:rPr>
          <w:rFonts w:asciiTheme="majorHAnsi" w:hAnsiTheme="majorHAnsi"/>
          <w:i/>
        </w:rPr>
        <w:t>Genesis</w:t>
      </w:r>
      <w:r w:rsidR="007F71D7" w:rsidRPr="00015D1B">
        <w:rPr>
          <w:rFonts w:asciiTheme="majorHAnsi" w:hAnsiTheme="majorHAnsi"/>
          <w:i/>
        </w:rPr>
        <w:t>,</w:t>
      </w:r>
      <w:r w:rsidRPr="00015D1B">
        <w:rPr>
          <w:rFonts w:asciiTheme="majorHAnsi" w:hAnsiTheme="majorHAnsi"/>
        </w:rPr>
        <w:t xml:space="preserve"> </w:t>
      </w:r>
      <w:r w:rsidRPr="00015D1B">
        <w:rPr>
          <w:rFonts w:asciiTheme="majorHAnsi" w:hAnsiTheme="majorHAnsi"/>
          <w:i/>
        </w:rPr>
        <w:t>52</w:t>
      </w:r>
      <w:r w:rsidR="00BC661B" w:rsidRPr="00015D1B">
        <w:rPr>
          <w:rFonts w:asciiTheme="majorHAnsi" w:hAnsiTheme="majorHAnsi"/>
        </w:rPr>
        <w:t>,</w:t>
      </w:r>
      <w:r w:rsidR="00BC661B" w:rsidRPr="00015D1B">
        <w:rPr>
          <w:rFonts w:asciiTheme="majorHAnsi" w:hAnsiTheme="majorHAnsi"/>
          <w:i/>
        </w:rPr>
        <w:t xml:space="preserve"> </w:t>
      </w:r>
      <w:r w:rsidRPr="00015D1B">
        <w:rPr>
          <w:rFonts w:asciiTheme="majorHAnsi" w:hAnsiTheme="majorHAnsi"/>
        </w:rPr>
        <w:t xml:space="preserve">186–192. </w:t>
      </w:r>
    </w:p>
    <w:p w14:paraId="32773343" w14:textId="77777777" w:rsidR="00615E0B" w:rsidRPr="00015D1B" w:rsidRDefault="00615E0B" w:rsidP="007B037C">
      <w:pPr>
        <w:widowControl w:val="0"/>
        <w:autoSpaceDE w:val="0"/>
        <w:autoSpaceDN w:val="0"/>
        <w:adjustRightInd w:val="0"/>
        <w:ind w:left="567" w:hanging="567"/>
        <w:rPr>
          <w:rFonts w:asciiTheme="majorHAnsi" w:hAnsiTheme="majorHAnsi"/>
        </w:rPr>
      </w:pPr>
    </w:p>
    <w:p w14:paraId="143064DC" w14:textId="474967A3" w:rsidR="008F1F0A" w:rsidRPr="00015D1B" w:rsidRDefault="0067434D" w:rsidP="007B037C">
      <w:pPr>
        <w:widowControl w:val="0"/>
        <w:autoSpaceDE w:val="0"/>
        <w:autoSpaceDN w:val="0"/>
        <w:adjustRightInd w:val="0"/>
        <w:ind w:left="567" w:hanging="567"/>
        <w:rPr>
          <w:rFonts w:asciiTheme="majorHAnsi" w:hAnsiTheme="majorHAnsi"/>
        </w:rPr>
      </w:pPr>
      <w:proofErr w:type="spellStart"/>
      <w:r w:rsidRPr="00015D1B">
        <w:rPr>
          <w:rFonts w:asciiTheme="majorHAnsi" w:hAnsiTheme="majorHAnsi"/>
        </w:rPr>
        <w:t>Kroh</w:t>
      </w:r>
      <w:proofErr w:type="spellEnd"/>
      <w:r w:rsidRPr="00015D1B">
        <w:rPr>
          <w:rFonts w:asciiTheme="majorHAnsi" w:hAnsiTheme="majorHAnsi"/>
        </w:rPr>
        <w:t xml:space="preserve">, A., </w:t>
      </w:r>
      <w:r w:rsidR="00A87A31" w:rsidRPr="00015D1B">
        <w:rPr>
          <w:rFonts w:asciiTheme="majorHAnsi" w:hAnsiTheme="majorHAnsi"/>
        </w:rPr>
        <w:t xml:space="preserve">&amp; </w:t>
      </w:r>
      <w:proofErr w:type="spellStart"/>
      <w:r w:rsidR="00A87A31" w:rsidRPr="00015D1B">
        <w:rPr>
          <w:rFonts w:asciiTheme="majorHAnsi" w:hAnsiTheme="majorHAnsi"/>
        </w:rPr>
        <w:t>Mooi</w:t>
      </w:r>
      <w:proofErr w:type="spellEnd"/>
      <w:r w:rsidR="00A87A31" w:rsidRPr="00015D1B">
        <w:rPr>
          <w:rFonts w:asciiTheme="majorHAnsi" w:hAnsiTheme="majorHAnsi"/>
        </w:rPr>
        <w:t>, R.</w:t>
      </w:r>
      <w:r w:rsidRPr="00015D1B">
        <w:rPr>
          <w:rFonts w:asciiTheme="majorHAnsi" w:hAnsiTheme="majorHAnsi"/>
        </w:rPr>
        <w:t xml:space="preserve"> </w:t>
      </w:r>
      <w:r w:rsidR="00A87A31" w:rsidRPr="00015D1B">
        <w:rPr>
          <w:rFonts w:asciiTheme="majorHAnsi" w:hAnsiTheme="majorHAnsi"/>
        </w:rPr>
        <w:t>(</w:t>
      </w:r>
      <w:r w:rsidRPr="00015D1B">
        <w:rPr>
          <w:rFonts w:asciiTheme="majorHAnsi" w:hAnsiTheme="majorHAnsi"/>
        </w:rPr>
        <w:t>2011</w:t>
      </w:r>
      <w:r w:rsidR="00A87A31" w:rsidRPr="00015D1B">
        <w:rPr>
          <w:rFonts w:asciiTheme="majorHAnsi" w:hAnsiTheme="majorHAnsi"/>
        </w:rPr>
        <w:t>)</w:t>
      </w:r>
      <w:r w:rsidRPr="00015D1B">
        <w:rPr>
          <w:rFonts w:asciiTheme="majorHAnsi" w:hAnsiTheme="majorHAnsi"/>
        </w:rPr>
        <w:t xml:space="preserve">. World </w:t>
      </w:r>
      <w:proofErr w:type="spellStart"/>
      <w:r w:rsidRPr="00015D1B">
        <w:rPr>
          <w:rFonts w:asciiTheme="majorHAnsi" w:hAnsiTheme="majorHAnsi"/>
        </w:rPr>
        <w:t>Echinoidea</w:t>
      </w:r>
      <w:proofErr w:type="spellEnd"/>
      <w:r w:rsidRPr="00015D1B">
        <w:rPr>
          <w:rFonts w:asciiTheme="majorHAnsi" w:hAnsiTheme="majorHAnsi"/>
        </w:rPr>
        <w:t xml:space="preserve"> Database. Available online at: http://www.marinespecies.org/echinoidea </w:t>
      </w:r>
    </w:p>
    <w:p w14:paraId="3FE9CB29" w14:textId="77777777" w:rsidR="005114E7" w:rsidRPr="00015D1B" w:rsidRDefault="005114E7" w:rsidP="007B037C">
      <w:pPr>
        <w:widowControl w:val="0"/>
        <w:autoSpaceDE w:val="0"/>
        <w:autoSpaceDN w:val="0"/>
        <w:adjustRightInd w:val="0"/>
        <w:ind w:left="567" w:hanging="567"/>
        <w:rPr>
          <w:rFonts w:asciiTheme="majorHAnsi" w:hAnsiTheme="majorHAnsi"/>
        </w:rPr>
      </w:pPr>
    </w:p>
    <w:p w14:paraId="6CFD3BB4" w14:textId="4C4191A0" w:rsidR="008B55E5" w:rsidRPr="00015D1B" w:rsidRDefault="008B55E5" w:rsidP="008B55E5">
      <w:pPr>
        <w:ind w:left="720" w:hanging="720"/>
        <w:rPr>
          <w:rFonts w:asciiTheme="majorHAnsi" w:hAnsiTheme="majorHAnsi"/>
        </w:rPr>
      </w:pPr>
      <w:r w:rsidRPr="00015D1B">
        <w:rPr>
          <w:rFonts w:asciiTheme="majorHAnsi" w:hAnsiTheme="majorHAnsi"/>
        </w:rPr>
        <w:t xml:space="preserve">Mathews, F. (2008). Thinking from within the calyx of nature. </w:t>
      </w:r>
      <w:proofErr w:type="gramStart"/>
      <w:r w:rsidRPr="00015D1B">
        <w:rPr>
          <w:rFonts w:asciiTheme="majorHAnsi" w:hAnsiTheme="majorHAnsi"/>
          <w:i/>
        </w:rPr>
        <w:t>Environmental Values</w:t>
      </w:r>
      <w:r w:rsidR="00BC661B" w:rsidRPr="00015D1B">
        <w:rPr>
          <w:rFonts w:asciiTheme="majorHAnsi" w:hAnsiTheme="majorHAnsi"/>
          <w:i/>
        </w:rPr>
        <w:t>,</w:t>
      </w:r>
      <w:r w:rsidRPr="00015D1B">
        <w:rPr>
          <w:rFonts w:asciiTheme="majorHAnsi" w:hAnsiTheme="majorHAnsi"/>
          <w:i/>
        </w:rPr>
        <w:t xml:space="preserve"> 17</w:t>
      </w:r>
      <w:r w:rsidRPr="00015D1B">
        <w:rPr>
          <w:rFonts w:asciiTheme="majorHAnsi" w:hAnsiTheme="majorHAnsi"/>
        </w:rPr>
        <w:t>, 41</w:t>
      </w:r>
      <w:r w:rsidRPr="00015D1B">
        <w:rPr>
          <w:rFonts w:asciiTheme="majorHAnsi" w:hAnsiTheme="majorHAnsi"/>
        </w:rPr>
        <w:softHyphen/>
        <w:t>–65.</w:t>
      </w:r>
      <w:proofErr w:type="gramEnd"/>
    </w:p>
    <w:p w14:paraId="5F8E3111" w14:textId="77777777" w:rsidR="008B55E5" w:rsidRPr="00015D1B" w:rsidRDefault="008B55E5" w:rsidP="007B037C">
      <w:pPr>
        <w:widowControl w:val="0"/>
        <w:autoSpaceDE w:val="0"/>
        <w:autoSpaceDN w:val="0"/>
        <w:adjustRightInd w:val="0"/>
        <w:ind w:left="567" w:hanging="567"/>
        <w:rPr>
          <w:rFonts w:asciiTheme="majorHAnsi" w:hAnsiTheme="majorHAnsi"/>
        </w:rPr>
      </w:pPr>
    </w:p>
    <w:p w14:paraId="12554235" w14:textId="49066A89" w:rsidR="009C5ECE" w:rsidRPr="00015D1B" w:rsidRDefault="009C5ECE" w:rsidP="009C5ECE">
      <w:pPr>
        <w:widowControl w:val="0"/>
        <w:autoSpaceDE w:val="0"/>
        <w:autoSpaceDN w:val="0"/>
        <w:adjustRightInd w:val="0"/>
        <w:ind w:left="567" w:hanging="567"/>
        <w:rPr>
          <w:rFonts w:asciiTheme="majorHAnsi" w:hAnsiTheme="majorHAnsi"/>
        </w:rPr>
      </w:pPr>
      <w:proofErr w:type="spellStart"/>
      <w:proofErr w:type="gramStart"/>
      <w:r w:rsidRPr="00015D1B">
        <w:rPr>
          <w:rFonts w:asciiTheme="majorHAnsi" w:hAnsiTheme="majorHAnsi"/>
        </w:rPr>
        <w:t>McClay</w:t>
      </w:r>
      <w:proofErr w:type="spellEnd"/>
      <w:r w:rsidRPr="00015D1B">
        <w:rPr>
          <w:rFonts w:asciiTheme="majorHAnsi" w:hAnsiTheme="majorHAnsi"/>
        </w:rPr>
        <w:t>, D.</w:t>
      </w:r>
      <w:r w:rsidR="009724BC">
        <w:rPr>
          <w:rFonts w:asciiTheme="majorHAnsi" w:hAnsiTheme="majorHAnsi"/>
        </w:rPr>
        <w:t xml:space="preserve"> </w:t>
      </w:r>
      <w:r w:rsidRPr="00015D1B">
        <w:rPr>
          <w:rFonts w:asciiTheme="majorHAnsi" w:hAnsiTheme="majorHAnsi"/>
        </w:rPr>
        <w:t>R. (2011).</w:t>
      </w:r>
      <w:proofErr w:type="gramEnd"/>
      <w:r w:rsidRPr="00015D1B">
        <w:rPr>
          <w:rFonts w:asciiTheme="majorHAnsi" w:hAnsiTheme="majorHAnsi"/>
        </w:rPr>
        <w:t xml:space="preserve"> Evolutionary crossroads in developmental biology: Sea urchins. </w:t>
      </w:r>
      <w:r w:rsidRPr="00015D1B">
        <w:rPr>
          <w:rFonts w:asciiTheme="majorHAnsi" w:hAnsiTheme="majorHAnsi"/>
          <w:i/>
        </w:rPr>
        <w:t>Development</w:t>
      </w:r>
      <w:r w:rsidR="00BC661B" w:rsidRPr="00015D1B">
        <w:rPr>
          <w:rFonts w:asciiTheme="majorHAnsi" w:hAnsiTheme="majorHAnsi"/>
          <w:i/>
        </w:rPr>
        <w:t>,</w:t>
      </w:r>
      <w:r w:rsidRPr="00015D1B">
        <w:rPr>
          <w:rFonts w:asciiTheme="majorHAnsi" w:hAnsiTheme="majorHAnsi"/>
          <w:i/>
        </w:rPr>
        <w:t xml:space="preserve"> 138</w:t>
      </w:r>
      <w:r w:rsidR="00BC661B" w:rsidRPr="00015D1B">
        <w:rPr>
          <w:rFonts w:asciiTheme="majorHAnsi" w:hAnsiTheme="majorHAnsi"/>
          <w:i/>
        </w:rPr>
        <w:t>,</w:t>
      </w:r>
      <w:r w:rsidRPr="00015D1B">
        <w:rPr>
          <w:rFonts w:asciiTheme="majorHAnsi" w:hAnsiTheme="majorHAnsi"/>
        </w:rPr>
        <w:t xml:space="preserve"> 2639–2648.</w:t>
      </w:r>
    </w:p>
    <w:p w14:paraId="36BD0D6D" w14:textId="77777777" w:rsidR="009C5ECE" w:rsidRPr="00015D1B" w:rsidRDefault="009C5ECE" w:rsidP="007B037C">
      <w:pPr>
        <w:widowControl w:val="0"/>
        <w:autoSpaceDE w:val="0"/>
        <w:autoSpaceDN w:val="0"/>
        <w:adjustRightInd w:val="0"/>
        <w:ind w:left="567" w:hanging="567"/>
        <w:rPr>
          <w:rFonts w:asciiTheme="majorHAnsi" w:hAnsiTheme="majorHAnsi"/>
        </w:rPr>
      </w:pPr>
    </w:p>
    <w:p w14:paraId="294FFDAD" w14:textId="4D5D30F8" w:rsidR="00C3673C" w:rsidRPr="00015D1B" w:rsidRDefault="00C3673C" w:rsidP="00C3673C">
      <w:pPr>
        <w:widowControl w:val="0"/>
        <w:autoSpaceDE w:val="0"/>
        <w:autoSpaceDN w:val="0"/>
        <w:adjustRightInd w:val="0"/>
        <w:ind w:left="567" w:hanging="567"/>
        <w:rPr>
          <w:rFonts w:asciiTheme="majorHAnsi" w:hAnsiTheme="majorHAnsi"/>
        </w:rPr>
      </w:pPr>
      <w:proofErr w:type="gramStart"/>
      <w:r w:rsidRPr="00015D1B">
        <w:rPr>
          <w:rFonts w:asciiTheme="majorHAnsi" w:hAnsiTheme="majorHAnsi"/>
        </w:rPr>
        <w:t>Nussbaum, M.</w:t>
      </w:r>
      <w:r w:rsidR="009724BC">
        <w:rPr>
          <w:rFonts w:asciiTheme="majorHAnsi" w:hAnsiTheme="majorHAnsi"/>
        </w:rPr>
        <w:t xml:space="preserve"> </w:t>
      </w:r>
      <w:r w:rsidRPr="00015D1B">
        <w:rPr>
          <w:rFonts w:asciiTheme="majorHAnsi" w:hAnsiTheme="majorHAnsi"/>
        </w:rPr>
        <w:t>C. (2006).</w:t>
      </w:r>
      <w:proofErr w:type="gramEnd"/>
      <w:r w:rsidRPr="00015D1B">
        <w:rPr>
          <w:rFonts w:asciiTheme="majorHAnsi" w:hAnsiTheme="majorHAnsi"/>
        </w:rPr>
        <w:t xml:space="preserve"> </w:t>
      </w:r>
      <w:r w:rsidRPr="00015D1B">
        <w:rPr>
          <w:rFonts w:asciiTheme="majorHAnsi" w:hAnsiTheme="majorHAnsi"/>
          <w:i/>
        </w:rPr>
        <w:t xml:space="preserve">Frontiers of justice: Disability, nationality, </w:t>
      </w:r>
      <w:proofErr w:type="gramStart"/>
      <w:r w:rsidRPr="00015D1B">
        <w:rPr>
          <w:rFonts w:asciiTheme="majorHAnsi" w:hAnsiTheme="majorHAnsi"/>
          <w:i/>
        </w:rPr>
        <w:t>species</w:t>
      </w:r>
      <w:proofErr w:type="gramEnd"/>
      <w:r w:rsidRPr="00015D1B">
        <w:rPr>
          <w:rFonts w:asciiTheme="majorHAnsi" w:hAnsiTheme="majorHAnsi"/>
          <w:i/>
        </w:rPr>
        <w:t xml:space="preserve"> membership. </w:t>
      </w:r>
      <w:r w:rsidRPr="00015D1B">
        <w:rPr>
          <w:rFonts w:asciiTheme="majorHAnsi" w:hAnsiTheme="majorHAnsi"/>
        </w:rPr>
        <w:t>Cambridge, MA: The Belknap Press.</w:t>
      </w:r>
    </w:p>
    <w:p w14:paraId="5E8B83E6" w14:textId="77777777" w:rsidR="00C3673C" w:rsidRPr="00015D1B" w:rsidRDefault="00C3673C" w:rsidP="007B037C">
      <w:pPr>
        <w:widowControl w:val="0"/>
        <w:autoSpaceDE w:val="0"/>
        <w:autoSpaceDN w:val="0"/>
        <w:adjustRightInd w:val="0"/>
        <w:ind w:left="567" w:hanging="567"/>
        <w:rPr>
          <w:rFonts w:asciiTheme="majorHAnsi" w:hAnsiTheme="majorHAnsi"/>
        </w:rPr>
      </w:pPr>
    </w:p>
    <w:p w14:paraId="50A1B91B" w14:textId="42B28D0E" w:rsidR="004321C2" w:rsidRPr="00015D1B" w:rsidRDefault="004321C2" w:rsidP="004321C2">
      <w:pPr>
        <w:widowControl w:val="0"/>
        <w:autoSpaceDE w:val="0"/>
        <w:autoSpaceDN w:val="0"/>
        <w:adjustRightInd w:val="0"/>
        <w:ind w:left="567" w:hanging="567"/>
        <w:rPr>
          <w:rFonts w:asciiTheme="majorHAnsi" w:hAnsiTheme="majorHAnsi"/>
        </w:rPr>
      </w:pPr>
      <w:r w:rsidRPr="00015D1B">
        <w:rPr>
          <w:rFonts w:asciiTheme="majorHAnsi" w:hAnsiTheme="majorHAnsi"/>
        </w:rPr>
        <w:t>Robbins, B.</w:t>
      </w:r>
      <w:r w:rsidR="009724BC">
        <w:rPr>
          <w:rFonts w:asciiTheme="majorHAnsi" w:hAnsiTheme="majorHAnsi"/>
        </w:rPr>
        <w:t xml:space="preserve"> </w:t>
      </w:r>
      <w:r w:rsidRPr="00015D1B">
        <w:rPr>
          <w:rFonts w:asciiTheme="majorHAnsi" w:hAnsiTheme="majorHAnsi"/>
        </w:rPr>
        <w:t xml:space="preserve">D. (2005). </w:t>
      </w:r>
      <w:r w:rsidR="00134029" w:rsidRPr="00015D1B">
        <w:rPr>
          <w:rFonts w:asciiTheme="majorHAnsi" w:hAnsiTheme="majorHAnsi"/>
        </w:rPr>
        <w:t>New organs of p</w:t>
      </w:r>
      <w:r w:rsidRPr="00015D1B">
        <w:rPr>
          <w:rFonts w:asciiTheme="majorHAnsi" w:hAnsiTheme="majorHAnsi"/>
        </w:rPr>
        <w:t xml:space="preserve">erception: </w:t>
      </w:r>
      <w:proofErr w:type="spellStart"/>
      <w:r w:rsidRPr="00015D1B">
        <w:rPr>
          <w:rFonts w:asciiTheme="majorHAnsi" w:hAnsiTheme="majorHAnsi"/>
        </w:rPr>
        <w:t>Goethean</w:t>
      </w:r>
      <w:proofErr w:type="spellEnd"/>
      <w:r w:rsidRPr="00015D1B">
        <w:rPr>
          <w:rFonts w:asciiTheme="majorHAnsi" w:hAnsiTheme="majorHAnsi"/>
        </w:rPr>
        <w:t xml:space="preserve"> science as a cultural therapeutics. </w:t>
      </w:r>
      <w:r w:rsidRPr="00015D1B">
        <w:rPr>
          <w:rFonts w:asciiTheme="majorHAnsi" w:hAnsiTheme="majorHAnsi"/>
          <w:i/>
        </w:rPr>
        <w:t>Janus Head</w:t>
      </w:r>
      <w:r w:rsidRPr="00015D1B">
        <w:rPr>
          <w:rFonts w:asciiTheme="majorHAnsi" w:hAnsiTheme="majorHAnsi"/>
        </w:rPr>
        <w:t xml:space="preserve">, </w:t>
      </w:r>
      <w:r w:rsidRPr="00015D1B">
        <w:rPr>
          <w:rFonts w:asciiTheme="majorHAnsi" w:hAnsiTheme="majorHAnsi"/>
          <w:i/>
        </w:rPr>
        <w:t>8</w:t>
      </w:r>
      <w:r w:rsidR="00BC661B" w:rsidRPr="00015D1B">
        <w:rPr>
          <w:rFonts w:asciiTheme="majorHAnsi" w:hAnsiTheme="majorHAnsi"/>
        </w:rPr>
        <w:t>,</w:t>
      </w:r>
      <w:r w:rsidRPr="00015D1B">
        <w:rPr>
          <w:rFonts w:asciiTheme="majorHAnsi" w:hAnsiTheme="majorHAnsi"/>
        </w:rPr>
        <w:t xml:space="preserve"> 113–126, Amherst, NY: </w:t>
      </w:r>
      <w:proofErr w:type="spellStart"/>
      <w:r w:rsidRPr="00015D1B">
        <w:rPr>
          <w:rFonts w:asciiTheme="majorHAnsi" w:hAnsiTheme="majorHAnsi"/>
          <w:iCs/>
        </w:rPr>
        <w:t>Trivium</w:t>
      </w:r>
      <w:proofErr w:type="spellEnd"/>
      <w:r w:rsidRPr="00015D1B">
        <w:rPr>
          <w:rFonts w:asciiTheme="majorHAnsi" w:hAnsiTheme="majorHAnsi"/>
          <w:iCs/>
        </w:rPr>
        <w:t xml:space="preserve"> Publications. </w:t>
      </w:r>
    </w:p>
    <w:p w14:paraId="7F17D70B" w14:textId="77777777" w:rsidR="004321C2" w:rsidRPr="00015D1B" w:rsidRDefault="004321C2" w:rsidP="007B037C">
      <w:pPr>
        <w:widowControl w:val="0"/>
        <w:autoSpaceDE w:val="0"/>
        <w:autoSpaceDN w:val="0"/>
        <w:adjustRightInd w:val="0"/>
        <w:ind w:left="567" w:hanging="567"/>
        <w:rPr>
          <w:rFonts w:asciiTheme="majorHAnsi" w:hAnsiTheme="majorHAnsi"/>
        </w:rPr>
      </w:pPr>
    </w:p>
    <w:p w14:paraId="6D71CF1D" w14:textId="4FBC1EB7" w:rsidR="005114E7" w:rsidRPr="00015D1B" w:rsidRDefault="005114E7" w:rsidP="007B037C">
      <w:pPr>
        <w:widowControl w:val="0"/>
        <w:autoSpaceDE w:val="0"/>
        <w:autoSpaceDN w:val="0"/>
        <w:adjustRightInd w:val="0"/>
        <w:ind w:left="567" w:hanging="567"/>
        <w:rPr>
          <w:rFonts w:asciiTheme="majorHAnsi" w:hAnsiTheme="majorHAnsi"/>
        </w:rPr>
      </w:pPr>
      <w:proofErr w:type="gramStart"/>
      <w:r w:rsidRPr="00015D1B">
        <w:rPr>
          <w:rFonts w:asciiTheme="majorHAnsi" w:hAnsiTheme="majorHAnsi"/>
        </w:rPr>
        <w:t xml:space="preserve">Schlegel, P., </w:t>
      </w:r>
      <w:proofErr w:type="spellStart"/>
      <w:r w:rsidRPr="00015D1B">
        <w:rPr>
          <w:rFonts w:asciiTheme="majorHAnsi" w:hAnsiTheme="majorHAnsi"/>
        </w:rPr>
        <w:t>Binet</w:t>
      </w:r>
      <w:proofErr w:type="spellEnd"/>
      <w:r w:rsidRPr="00015D1B">
        <w:rPr>
          <w:rFonts w:asciiTheme="majorHAnsi" w:hAnsiTheme="majorHAnsi"/>
        </w:rPr>
        <w:t xml:space="preserve">, M. T., </w:t>
      </w:r>
      <w:proofErr w:type="spellStart"/>
      <w:r w:rsidRPr="00015D1B">
        <w:rPr>
          <w:rFonts w:asciiTheme="majorHAnsi" w:hAnsiTheme="majorHAnsi"/>
        </w:rPr>
        <w:t>Havenhand</w:t>
      </w:r>
      <w:proofErr w:type="spellEnd"/>
      <w:r w:rsidRPr="00015D1B">
        <w:rPr>
          <w:rFonts w:asciiTheme="majorHAnsi" w:hAnsiTheme="majorHAnsi"/>
        </w:rPr>
        <w:t>, J. N., Doyle, C. J. and Williamson, J. E. (2015).</w:t>
      </w:r>
      <w:proofErr w:type="gramEnd"/>
      <w:r w:rsidRPr="00015D1B">
        <w:rPr>
          <w:rFonts w:asciiTheme="majorHAnsi" w:hAnsiTheme="majorHAnsi"/>
        </w:rPr>
        <w:t xml:space="preserve"> Ocean acidification impacts on sperm mitochondrial membrane potential bring sperm swimming </w:t>
      </w:r>
      <w:proofErr w:type="spellStart"/>
      <w:r w:rsidRPr="00015D1B">
        <w:rPr>
          <w:rFonts w:asciiTheme="majorHAnsi" w:hAnsiTheme="majorHAnsi"/>
        </w:rPr>
        <w:t>behaviour</w:t>
      </w:r>
      <w:proofErr w:type="spellEnd"/>
      <w:r w:rsidRPr="00015D1B">
        <w:rPr>
          <w:rFonts w:asciiTheme="majorHAnsi" w:hAnsiTheme="majorHAnsi"/>
        </w:rPr>
        <w:t xml:space="preserve"> near its tipping point. </w:t>
      </w:r>
      <w:r w:rsidRPr="00015D1B">
        <w:rPr>
          <w:rFonts w:asciiTheme="majorHAnsi" w:hAnsiTheme="majorHAnsi"/>
          <w:i/>
        </w:rPr>
        <w:t>J</w:t>
      </w:r>
      <w:r w:rsidR="00BC661B" w:rsidRPr="00015D1B">
        <w:rPr>
          <w:rFonts w:asciiTheme="majorHAnsi" w:hAnsiTheme="majorHAnsi"/>
          <w:i/>
        </w:rPr>
        <w:t xml:space="preserve">ournal of </w:t>
      </w:r>
      <w:proofErr w:type="spellStart"/>
      <w:r w:rsidRPr="00015D1B">
        <w:rPr>
          <w:rFonts w:asciiTheme="majorHAnsi" w:hAnsiTheme="majorHAnsi"/>
          <w:i/>
        </w:rPr>
        <w:t>Exp</w:t>
      </w:r>
      <w:r w:rsidR="00BC661B" w:rsidRPr="00015D1B">
        <w:rPr>
          <w:rFonts w:asciiTheme="majorHAnsi" w:hAnsiTheme="majorHAnsi"/>
          <w:i/>
        </w:rPr>
        <w:t>erminetal</w:t>
      </w:r>
      <w:proofErr w:type="spellEnd"/>
      <w:r w:rsidRPr="00015D1B">
        <w:rPr>
          <w:rFonts w:asciiTheme="majorHAnsi" w:hAnsiTheme="majorHAnsi"/>
          <w:i/>
        </w:rPr>
        <w:t xml:space="preserve"> Biol</w:t>
      </w:r>
      <w:r w:rsidR="00BC661B" w:rsidRPr="00015D1B">
        <w:rPr>
          <w:rFonts w:asciiTheme="majorHAnsi" w:hAnsiTheme="majorHAnsi"/>
          <w:i/>
        </w:rPr>
        <w:t>ogy,</w:t>
      </w:r>
      <w:r w:rsidRPr="00015D1B">
        <w:rPr>
          <w:rFonts w:asciiTheme="majorHAnsi" w:hAnsiTheme="majorHAnsi"/>
        </w:rPr>
        <w:t xml:space="preserve"> </w:t>
      </w:r>
      <w:r w:rsidRPr="00015D1B">
        <w:rPr>
          <w:rFonts w:asciiTheme="majorHAnsi" w:hAnsiTheme="majorHAnsi"/>
          <w:i/>
        </w:rPr>
        <w:t>218</w:t>
      </w:r>
      <w:r w:rsidR="00BC661B" w:rsidRPr="00015D1B">
        <w:rPr>
          <w:rFonts w:asciiTheme="majorHAnsi" w:hAnsiTheme="majorHAnsi"/>
          <w:i/>
        </w:rPr>
        <w:t>,</w:t>
      </w:r>
      <w:r w:rsidRPr="00015D1B">
        <w:rPr>
          <w:rFonts w:asciiTheme="majorHAnsi" w:hAnsiTheme="majorHAnsi"/>
        </w:rPr>
        <w:t xml:space="preserve"> 1084–1090.</w:t>
      </w:r>
    </w:p>
    <w:p w14:paraId="4ECA2949" w14:textId="77777777" w:rsidR="008D3F33" w:rsidRPr="00015D1B" w:rsidRDefault="008D3F33" w:rsidP="007B037C">
      <w:pPr>
        <w:widowControl w:val="0"/>
        <w:autoSpaceDE w:val="0"/>
        <w:autoSpaceDN w:val="0"/>
        <w:adjustRightInd w:val="0"/>
        <w:ind w:left="567" w:hanging="567"/>
        <w:rPr>
          <w:rFonts w:asciiTheme="majorHAnsi" w:hAnsiTheme="majorHAnsi"/>
        </w:rPr>
      </w:pPr>
    </w:p>
    <w:p w14:paraId="56A6C677" w14:textId="749E0E61" w:rsidR="00A46FE1" w:rsidRPr="00015D1B" w:rsidRDefault="00A72440" w:rsidP="007B037C">
      <w:pPr>
        <w:widowControl w:val="0"/>
        <w:autoSpaceDE w:val="0"/>
        <w:autoSpaceDN w:val="0"/>
        <w:adjustRightInd w:val="0"/>
        <w:ind w:left="567" w:hanging="567"/>
        <w:rPr>
          <w:rFonts w:asciiTheme="majorHAnsi" w:hAnsiTheme="majorHAnsi"/>
        </w:rPr>
      </w:pPr>
      <w:proofErr w:type="spellStart"/>
      <w:r w:rsidRPr="00015D1B">
        <w:rPr>
          <w:rFonts w:asciiTheme="majorHAnsi" w:hAnsiTheme="majorHAnsi"/>
        </w:rPr>
        <w:t>Vacquier</w:t>
      </w:r>
      <w:proofErr w:type="spellEnd"/>
      <w:r w:rsidRPr="00015D1B">
        <w:rPr>
          <w:rFonts w:asciiTheme="majorHAnsi" w:hAnsiTheme="majorHAnsi"/>
        </w:rPr>
        <w:t>, V.</w:t>
      </w:r>
      <w:r w:rsidR="009724BC">
        <w:rPr>
          <w:rFonts w:asciiTheme="majorHAnsi" w:hAnsiTheme="majorHAnsi"/>
        </w:rPr>
        <w:t xml:space="preserve"> </w:t>
      </w:r>
      <w:r w:rsidRPr="00015D1B">
        <w:rPr>
          <w:rFonts w:asciiTheme="majorHAnsi" w:hAnsiTheme="majorHAnsi"/>
        </w:rPr>
        <w:t xml:space="preserve">D. (2011). </w:t>
      </w:r>
      <w:proofErr w:type="gramStart"/>
      <w:r w:rsidR="0014475C" w:rsidRPr="00015D1B">
        <w:rPr>
          <w:rFonts w:asciiTheme="majorHAnsi" w:hAnsiTheme="majorHAnsi"/>
        </w:rPr>
        <w:t>Laboratory on sea urchin fertilization.</w:t>
      </w:r>
      <w:proofErr w:type="gramEnd"/>
      <w:r w:rsidR="0014475C" w:rsidRPr="00015D1B">
        <w:rPr>
          <w:rFonts w:asciiTheme="majorHAnsi" w:hAnsiTheme="majorHAnsi"/>
        </w:rPr>
        <w:t xml:space="preserve"> </w:t>
      </w:r>
      <w:proofErr w:type="gramStart"/>
      <w:r w:rsidR="00A46FE1" w:rsidRPr="00015D1B">
        <w:rPr>
          <w:rFonts w:asciiTheme="majorHAnsi" w:hAnsiTheme="majorHAnsi"/>
        </w:rPr>
        <w:t xml:space="preserve">Molecular Reproduction &amp; Development </w:t>
      </w:r>
      <w:r w:rsidR="00A46FE1" w:rsidRPr="00015D1B">
        <w:rPr>
          <w:rFonts w:asciiTheme="majorHAnsi" w:hAnsiTheme="majorHAnsi"/>
          <w:i/>
        </w:rPr>
        <w:t>78</w:t>
      </w:r>
      <w:r w:rsidR="00BC661B" w:rsidRPr="00015D1B">
        <w:rPr>
          <w:rFonts w:asciiTheme="majorHAnsi" w:hAnsiTheme="majorHAnsi"/>
          <w:i/>
        </w:rPr>
        <w:t>,</w:t>
      </w:r>
      <w:r w:rsidR="00BC661B" w:rsidRPr="00015D1B">
        <w:rPr>
          <w:rFonts w:asciiTheme="majorHAnsi" w:hAnsiTheme="majorHAnsi"/>
        </w:rPr>
        <w:t xml:space="preserve"> </w:t>
      </w:r>
      <w:r w:rsidR="00A46FE1" w:rsidRPr="00015D1B">
        <w:rPr>
          <w:rFonts w:asciiTheme="majorHAnsi" w:hAnsiTheme="majorHAnsi"/>
        </w:rPr>
        <w:t>5</w:t>
      </w:r>
      <w:r w:rsidR="0014475C" w:rsidRPr="00015D1B">
        <w:rPr>
          <w:rFonts w:asciiTheme="majorHAnsi" w:hAnsiTheme="majorHAnsi"/>
        </w:rPr>
        <w:t>53–564.</w:t>
      </w:r>
      <w:proofErr w:type="gramEnd"/>
    </w:p>
    <w:p w14:paraId="4ACAB0B4" w14:textId="6A54C666" w:rsidR="00A46FE1" w:rsidRPr="00015D1B" w:rsidRDefault="00A46FE1" w:rsidP="007B037C">
      <w:pPr>
        <w:widowControl w:val="0"/>
        <w:autoSpaceDE w:val="0"/>
        <w:autoSpaceDN w:val="0"/>
        <w:adjustRightInd w:val="0"/>
        <w:ind w:left="567" w:hanging="567"/>
        <w:rPr>
          <w:rFonts w:asciiTheme="majorHAnsi" w:hAnsiTheme="majorHAnsi"/>
        </w:rPr>
      </w:pPr>
    </w:p>
    <w:p w14:paraId="1F99AAD7" w14:textId="3461E7C5" w:rsidR="00645578" w:rsidRPr="00015D1B" w:rsidRDefault="00645578" w:rsidP="007B037C">
      <w:pPr>
        <w:widowControl w:val="0"/>
        <w:autoSpaceDE w:val="0"/>
        <w:autoSpaceDN w:val="0"/>
        <w:adjustRightInd w:val="0"/>
        <w:ind w:left="567" w:hanging="567"/>
        <w:rPr>
          <w:rFonts w:asciiTheme="majorHAnsi" w:hAnsiTheme="majorHAnsi"/>
        </w:rPr>
      </w:pPr>
      <w:proofErr w:type="spellStart"/>
      <w:r w:rsidRPr="00015D1B">
        <w:rPr>
          <w:rFonts w:asciiTheme="majorHAnsi" w:hAnsiTheme="majorHAnsi"/>
        </w:rPr>
        <w:t>Voultsiadou</w:t>
      </w:r>
      <w:proofErr w:type="spellEnd"/>
      <w:r w:rsidRPr="00015D1B">
        <w:rPr>
          <w:rFonts w:asciiTheme="majorHAnsi" w:hAnsiTheme="majorHAnsi"/>
        </w:rPr>
        <w:t xml:space="preserve">, E. &amp; Chariton, C. (2008). </w:t>
      </w:r>
      <w:r w:rsidRPr="00015D1B">
        <w:rPr>
          <w:rFonts w:asciiTheme="majorHAnsi" w:hAnsiTheme="majorHAnsi"/>
          <w:bCs/>
        </w:rPr>
        <w:t xml:space="preserve">Aristotle’s lantern in echinoderms: An ancient riddle. </w:t>
      </w:r>
      <w:proofErr w:type="gramStart"/>
      <w:r w:rsidR="00BC661B" w:rsidRPr="00015D1B">
        <w:rPr>
          <w:rFonts w:asciiTheme="majorHAnsi" w:hAnsiTheme="majorHAnsi"/>
          <w:bCs/>
          <w:i/>
        </w:rPr>
        <w:t xml:space="preserve">Cahiers de </w:t>
      </w:r>
      <w:proofErr w:type="spellStart"/>
      <w:r w:rsidR="00BC661B" w:rsidRPr="00015D1B">
        <w:rPr>
          <w:rFonts w:asciiTheme="majorHAnsi" w:hAnsiTheme="majorHAnsi"/>
          <w:bCs/>
          <w:i/>
        </w:rPr>
        <w:t>Biologie</w:t>
      </w:r>
      <w:proofErr w:type="spellEnd"/>
      <w:r w:rsidR="00BC661B" w:rsidRPr="00015D1B">
        <w:rPr>
          <w:rFonts w:asciiTheme="majorHAnsi" w:hAnsiTheme="majorHAnsi"/>
          <w:bCs/>
          <w:i/>
        </w:rPr>
        <w:t xml:space="preserve"> Marine,</w:t>
      </w:r>
      <w:r w:rsidRPr="00015D1B">
        <w:rPr>
          <w:rFonts w:asciiTheme="majorHAnsi" w:hAnsiTheme="majorHAnsi"/>
          <w:bCs/>
        </w:rPr>
        <w:t xml:space="preserve"> </w:t>
      </w:r>
      <w:r w:rsidRPr="00015D1B">
        <w:rPr>
          <w:rFonts w:asciiTheme="majorHAnsi" w:hAnsiTheme="majorHAnsi"/>
          <w:bCs/>
          <w:i/>
        </w:rPr>
        <w:t>49</w:t>
      </w:r>
      <w:r w:rsidR="00BC661B" w:rsidRPr="00015D1B">
        <w:rPr>
          <w:rFonts w:asciiTheme="majorHAnsi" w:hAnsiTheme="majorHAnsi"/>
          <w:bCs/>
          <w:i/>
        </w:rPr>
        <w:t>,</w:t>
      </w:r>
      <w:r w:rsidR="00BC661B" w:rsidRPr="00015D1B">
        <w:rPr>
          <w:rFonts w:asciiTheme="majorHAnsi" w:hAnsiTheme="majorHAnsi"/>
          <w:bCs/>
        </w:rPr>
        <w:t xml:space="preserve"> 299–302.</w:t>
      </w:r>
      <w:proofErr w:type="gramEnd"/>
    </w:p>
    <w:p w14:paraId="653BB4B3" w14:textId="77777777" w:rsidR="00645578" w:rsidRPr="00015D1B" w:rsidRDefault="00645578" w:rsidP="007B037C">
      <w:pPr>
        <w:widowControl w:val="0"/>
        <w:autoSpaceDE w:val="0"/>
        <w:autoSpaceDN w:val="0"/>
        <w:adjustRightInd w:val="0"/>
        <w:ind w:left="567" w:hanging="567"/>
        <w:rPr>
          <w:rFonts w:asciiTheme="majorHAnsi" w:hAnsiTheme="majorHAnsi"/>
        </w:rPr>
      </w:pPr>
    </w:p>
    <w:p w14:paraId="08B33190" w14:textId="41C8DB80" w:rsidR="00B63EC4" w:rsidRPr="00015D1B" w:rsidRDefault="00B63EC4" w:rsidP="00B63EC4">
      <w:pPr>
        <w:widowControl w:val="0"/>
        <w:autoSpaceDE w:val="0"/>
        <w:autoSpaceDN w:val="0"/>
        <w:adjustRightInd w:val="0"/>
        <w:ind w:left="567" w:hanging="567"/>
        <w:rPr>
          <w:rFonts w:asciiTheme="majorHAnsi" w:hAnsiTheme="majorHAnsi"/>
        </w:rPr>
      </w:pPr>
      <w:r w:rsidRPr="00015D1B">
        <w:rPr>
          <w:rFonts w:asciiTheme="majorHAnsi" w:hAnsiTheme="majorHAnsi"/>
        </w:rPr>
        <w:t>Wahl, D.</w:t>
      </w:r>
      <w:r w:rsidR="009724BC">
        <w:rPr>
          <w:rFonts w:asciiTheme="majorHAnsi" w:hAnsiTheme="majorHAnsi"/>
        </w:rPr>
        <w:t xml:space="preserve"> </w:t>
      </w:r>
      <w:r w:rsidRPr="00015D1B">
        <w:rPr>
          <w:rFonts w:asciiTheme="majorHAnsi" w:hAnsiTheme="majorHAnsi"/>
        </w:rPr>
        <w:t>C. (2005). “</w:t>
      </w:r>
      <w:proofErr w:type="spellStart"/>
      <w:r w:rsidRPr="00015D1B">
        <w:rPr>
          <w:rFonts w:asciiTheme="majorHAnsi" w:hAnsiTheme="majorHAnsi"/>
        </w:rPr>
        <w:t>Zarte</w:t>
      </w:r>
      <w:proofErr w:type="spellEnd"/>
      <w:r w:rsidRPr="00015D1B">
        <w:rPr>
          <w:rFonts w:asciiTheme="majorHAnsi" w:hAnsiTheme="majorHAnsi"/>
        </w:rPr>
        <w:t xml:space="preserve"> </w:t>
      </w:r>
      <w:proofErr w:type="spellStart"/>
      <w:r w:rsidRPr="00015D1B">
        <w:rPr>
          <w:rFonts w:asciiTheme="majorHAnsi" w:hAnsiTheme="majorHAnsi"/>
        </w:rPr>
        <w:t>Empirie</w:t>
      </w:r>
      <w:proofErr w:type="spellEnd"/>
      <w:r w:rsidRPr="00015D1B">
        <w:rPr>
          <w:rFonts w:asciiTheme="majorHAnsi" w:hAnsiTheme="majorHAnsi"/>
        </w:rPr>
        <w:t xml:space="preserve">”: </w:t>
      </w:r>
      <w:proofErr w:type="spellStart"/>
      <w:r w:rsidRPr="00015D1B">
        <w:rPr>
          <w:rFonts w:asciiTheme="majorHAnsi" w:hAnsiTheme="majorHAnsi"/>
        </w:rPr>
        <w:t>Goethean</w:t>
      </w:r>
      <w:proofErr w:type="spellEnd"/>
      <w:r w:rsidRPr="00015D1B">
        <w:rPr>
          <w:rFonts w:asciiTheme="majorHAnsi" w:hAnsiTheme="majorHAnsi"/>
        </w:rPr>
        <w:t xml:space="preserve"> science as a way of knowing. </w:t>
      </w:r>
      <w:r w:rsidRPr="00015D1B">
        <w:rPr>
          <w:rFonts w:asciiTheme="majorHAnsi" w:hAnsiTheme="majorHAnsi"/>
          <w:i/>
        </w:rPr>
        <w:t>Janus Head</w:t>
      </w:r>
      <w:r w:rsidRPr="00015D1B">
        <w:rPr>
          <w:rFonts w:asciiTheme="majorHAnsi" w:hAnsiTheme="majorHAnsi"/>
        </w:rPr>
        <w:t xml:space="preserve">, </w:t>
      </w:r>
      <w:r w:rsidRPr="00015D1B">
        <w:rPr>
          <w:rFonts w:asciiTheme="majorHAnsi" w:hAnsiTheme="majorHAnsi"/>
          <w:i/>
        </w:rPr>
        <w:t>8</w:t>
      </w:r>
      <w:r w:rsidR="00BC661B" w:rsidRPr="00015D1B">
        <w:rPr>
          <w:rFonts w:asciiTheme="majorHAnsi" w:hAnsiTheme="majorHAnsi"/>
        </w:rPr>
        <w:t>,</w:t>
      </w:r>
      <w:r w:rsidRPr="00015D1B">
        <w:rPr>
          <w:rFonts w:asciiTheme="majorHAnsi" w:hAnsiTheme="majorHAnsi"/>
        </w:rPr>
        <w:t xml:space="preserve"> 58–76, Amherst, NY: </w:t>
      </w:r>
      <w:proofErr w:type="spellStart"/>
      <w:r w:rsidRPr="00015D1B">
        <w:rPr>
          <w:rFonts w:asciiTheme="majorHAnsi" w:hAnsiTheme="majorHAnsi"/>
          <w:iCs/>
        </w:rPr>
        <w:t>Trivium</w:t>
      </w:r>
      <w:proofErr w:type="spellEnd"/>
      <w:r w:rsidRPr="00015D1B">
        <w:rPr>
          <w:rFonts w:asciiTheme="majorHAnsi" w:hAnsiTheme="majorHAnsi"/>
          <w:iCs/>
        </w:rPr>
        <w:t xml:space="preserve"> Publications. </w:t>
      </w:r>
    </w:p>
    <w:p w14:paraId="7E4E4CF8" w14:textId="77777777" w:rsidR="00657237" w:rsidRDefault="00657237" w:rsidP="007B037C">
      <w:pPr>
        <w:widowControl w:val="0"/>
        <w:autoSpaceDE w:val="0"/>
        <w:autoSpaceDN w:val="0"/>
        <w:adjustRightInd w:val="0"/>
        <w:ind w:left="567" w:hanging="567"/>
        <w:rPr>
          <w:rFonts w:asciiTheme="majorHAnsi" w:hAnsiTheme="majorHAnsi"/>
        </w:rPr>
      </w:pPr>
    </w:p>
    <w:p w14:paraId="5CE9C40D" w14:textId="7575E159" w:rsidR="00A46FE1" w:rsidRPr="00657237" w:rsidRDefault="00657237" w:rsidP="007B037C">
      <w:pPr>
        <w:widowControl w:val="0"/>
        <w:autoSpaceDE w:val="0"/>
        <w:autoSpaceDN w:val="0"/>
        <w:adjustRightInd w:val="0"/>
        <w:ind w:left="567" w:hanging="567"/>
        <w:rPr>
          <w:rFonts w:asciiTheme="majorHAnsi" w:hAnsiTheme="majorHAnsi"/>
        </w:rPr>
      </w:pPr>
      <w:proofErr w:type="spellStart"/>
      <w:r w:rsidRPr="00657237">
        <w:rPr>
          <w:rFonts w:asciiTheme="majorHAnsi" w:hAnsiTheme="majorHAnsi"/>
        </w:rPr>
        <w:t>Zembylas</w:t>
      </w:r>
      <w:proofErr w:type="spellEnd"/>
      <w:r>
        <w:rPr>
          <w:rFonts w:asciiTheme="majorHAnsi" w:hAnsiTheme="majorHAnsi"/>
        </w:rPr>
        <w:t>, M. (2004).</w:t>
      </w:r>
      <w:r w:rsidRPr="00657237">
        <w:rPr>
          <w:rFonts w:asciiTheme="majorHAnsi" w:hAnsiTheme="majorHAnsi"/>
        </w:rPr>
        <w:t xml:space="preserve"> </w:t>
      </w:r>
      <w:proofErr w:type="gramStart"/>
      <w:r w:rsidRPr="00657237">
        <w:rPr>
          <w:rFonts w:asciiTheme="majorHAnsi" w:hAnsiTheme="majorHAnsi"/>
        </w:rPr>
        <w:t xml:space="preserve">Emotion </w:t>
      </w:r>
      <w:r>
        <w:rPr>
          <w:rFonts w:asciiTheme="majorHAnsi" w:hAnsiTheme="majorHAnsi"/>
        </w:rPr>
        <w:t>m</w:t>
      </w:r>
      <w:r w:rsidRPr="00657237">
        <w:rPr>
          <w:rFonts w:asciiTheme="majorHAnsi" w:hAnsiTheme="majorHAnsi"/>
        </w:rPr>
        <w:t>etaphors and</w:t>
      </w:r>
      <w:r>
        <w:rPr>
          <w:rFonts w:asciiTheme="majorHAnsi" w:hAnsiTheme="majorHAnsi"/>
        </w:rPr>
        <w:t xml:space="preserve"> e</w:t>
      </w:r>
      <w:r w:rsidRPr="00657237">
        <w:rPr>
          <w:rFonts w:asciiTheme="majorHAnsi" w:hAnsiTheme="majorHAnsi"/>
        </w:rPr>
        <w:t xml:space="preserve">motional </w:t>
      </w:r>
      <w:r>
        <w:rPr>
          <w:rFonts w:asciiTheme="majorHAnsi" w:hAnsiTheme="majorHAnsi"/>
        </w:rPr>
        <w:t>l</w:t>
      </w:r>
      <w:r w:rsidRPr="00657237">
        <w:rPr>
          <w:rFonts w:asciiTheme="majorHAnsi" w:hAnsiTheme="majorHAnsi"/>
        </w:rPr>
        <w:t>abor in</w:t>
      </w:r>
      <w:r>
        <w:rPr>
          <w:rFonts w:asciiTheme="majorHAnsi" w:hAnsiTheme="majorHAnsi"/>
        </w:rPr>
        <w:t xml:space="preserve"> s</w:t>
      </w:r>
      <w:r w:rsidRPr="00657237">
        <w:rPr>
          <w:rFonts w:asciiTheme="majorHAnsi" w:hAnsiTheme="majorHAnsi"/>
        </w:rPr>
        <w:t xml:space="preserve">cience </w:t>
      </w:r>
      <w:r>
        <w:rPr>
          <w:rFonts w:asciiTheme="majorHAnsi" w:hAnsiTheme="majorHAnsi"/>
        </w:rPr>
        <w:t>t</w:t>
      </w:r>
      <w:r w:rsidRPr="00657237">
        <w:rPr>
          <w:rFonts w:asciiTheme="majorHAnsi" w:hAnsiTheme="majorHAnsi"/>
        </w:rPr>
        <w:t>eaching</w:t>
      </w:r>
      <w:r>
        <w:rPr>
          <w:rFonts w:asciiTheme="majorHAnsi" w:hAnsiTheme="majorHAnsi"/>
        </w:rPr>
        <w:t>.</w:t>
      </w:r>
      <w:proofErr w:type="gramEnd"/>
      <w:r>
        <w:rPr>
          <w:rFonts w:asciiTheme="majorHAnsi" w:hAnsiTheme="majorHAnsi"/>
        </w:rPr>
        <w:t xml:space="preserve"> </w:t>
      </w:r>
      <w:proofErr w:type="gramStart"/>
      <w:r w:rsidRPr="00934D4D">
        <w:rPr>
          <w:rFonts w:asciiTheme="majorHAnsi" w:hAnsiTheme="majorHAnsi"/>
          <w:i/>
        </w:rPr>
        <w:t>Science Education</w:t>
      </w:r>
      <w:r>
        <w:rPr>
          <w:rFonts w:asciiTheme="majorHAnsi" w:hAnsiTheme="majorHAnsi"/>
        </w:rPr>
        <w:t xml:space="preserve">, </w:t>
      </w:r>
      <w:r>
        <w:rPr>
          <w:rFonts w:asciiTheme="majorHAnsi" w:hAnsiTheme="majorHAnsi"/>
          <w:i/>
        </w:rPr>
        <w:t>88</w:t>
      </w:r>
      <w:r>
        <w:rPr>
          <w:rFonts w:asciiTheme="majorHAnsi" w:hAnsiTheme="majorHAnsi"/>
        </w:rPr>
        <w:t>, 301–324.</w:t>
      </w:r>
      <w:proofErr w:type="gramEnd"/>
    </w:p>
    <w:p w14:paraId="0B51A2D0" w14:textId="77777777" w:rsidR="00657237" w:rsidRPr="00015D1B" w:rsidRDefault="00657237" w:rsidP="007B037C">
      <w:pPr>
        <w:widowControl w:val="0"/>
        <w:autoSpaceDE w:val="0"/>
        <w:autoSpaceDN w:val="0"/>
        <w:adjustRightInd w:val="0"/>
        <w:ind w:left="567" w:hanging="567"/>
        <w:rPr>
          <w:rFonts w:asciiTheme="majorHAnsi" w:hAnsiTheme="majorHAnsi"/>
        </w:rPr>
      </w:pPr>
    </w:p>
    <w:p w14:paraId="6296F0FA" w14:textId="77777777" w:rsidR="00CB28CD" w:rsidRPr="00015D1B" w:rsidRDefault="00CB28CD" w:rsidP="007B037C">
      <w:pPr>
        <w:widowControl w:val="0"/>
        <w:autoSpaceDE w:val="0"/>
        <w:autoSpaceDN w:val="0"/>
        <w:adjustRightInd w:val="0"/>
        <w:ind w:left="567" w:hanging="567"/>
        <w:rPr>
          <w:rFonts w:asciiTheme="majorHAnsi" w:hAnsiTheme="majorHAnsi"/>
        </w:rPr>
      </w:pPr>
    </w:p>
    <w:p w14:paraId="60359491" w14:textId="7D24619F" w:rsidR="00CB28CD" w:rsidRPr="00015D1B" w:rsidRDefault="00EF59D9" w:rsidP="007B037C">
      <w:pPr>
        <w:widowControl w:val="0"/>
        <w:autoSpaceDE w:val="0"/>
        <w:autoSpaceDN w:val="0"/>
        <w:adjustRightInd w:val="0"/>
        <w:ind w:left="567" w:hanging="567"/>
        <w:rPr>
          <w:rFonts w:asciiTheme="majorHAnsi" w:hAnsiTheme="majorHAnsi"/>
        </w:rPr>
      </w:pPr>
      <w:r w:rsidRPr="00015D1B">
        <w:rPr>
          <w:rFonts w:asciiTheme="majorHAnsi" w:hAnsiTheme="majorHAnsi"/>
        </w:rPr>
        <w:t>BIOGRAPHIES</w:t>
      </w:r>
    </w:p>
    <w:p w14:paraId="690197AB" w14:textId="77777777" w:rsidR="00EF59D9" w:rsidRPr="00015D1B" w:rsidRDefault="00EF59D9" w:rsidP="007B037C">
      <w:pPr>
        <w:widowControl w:val="0"/>
        <w:autoSpaceDE w:val="0"/>
        <w:autoSpaceDN w:val="0"/>
        <w:adjustRightInd w:val="0"/>
        <w:ind w:left="567" w:hanging="567"/>
        <w:rPr>
          <w:rFonts w:asciiTheme="majorHAnsi" w:hAnsiTheme="majorHAnsi"/>
        </w:rPr>
      </w:pPr>
    </w:p>
    <w:p w14:paraId="5A54C32D" w14:textId="1A5D6CCA" w:rsidR="00A47038" w:rsidRPr="00015D1B" w:rsidRDefault="00A47038" w:rsidP="00A47038">
      <w:pPr>
        <w:rPr>
          <w:rFonts w:asciiTheme="majorHAnsi" w:hAnsiTheme="majorHAnsi"/>
        </w:rPr>
      </w:pPr>
      <w:r w:rsidRPr="00015D1B">
        <w:rPr>
          <w:rFonts w:asciiTheme="majorHAnsi" w:hAnsiTheme="majorHAnsi"/>
        </w:rPr>
        <w:t xml:space="preserve">Lee </w:t>
      </w:r>
      <w:proofErr w:type="spellStart"/>
      <w:r w:rsidRPr="00015D1B">
        <w:rPr>
          <w:rFonts w:asciiTheme="majorHAnsi" w:hAnsiTheme="majorHAnsi"/>
        </w:rPr>
        <w:t>Beavington</w:t>
      </w:r>
      <w:proofErr w:type="spellEnd"/>
      <w:r w:rsidR="00DD1F1E">
        <w:rPr>
          <w:rFonts w:asciiTheme="majorHAnsi" w:hAnsiTheme="majorHAnsi"/>
        </w:rPr>
        <w:t xml:space="preserve"> is a doctoral candidate</w:t>
      </w:r>
      <w:r w:rsidRPr="00015D1B">
        <w:rPr>
          <w:rFonts w:asciiTheme="majorHAnsi" w:hAnsiTheme="majorHAnsi"/>
        </w:rPr>
        <w:t xml:space="preserve"> in Philosophy of Education at SFU. He is also an author, photographer, and instructor for KPU’s Amazon Field School, and teaches Ecology, Genetics, and Advanced Cell and Molecular Biology in the lab and field. His interdisciplinary research explores wonder in science education, poetic inquiry, and contemplative sciences. Find Lee reflecting in the forest, mesmerized by ferns, and always following the river. </w:t>
      </w:r>
      <w:proofErr w:type="gramStart"/>
      <w:r w:rsidRPr="00015D1B">
        <w:rPr>
          <w:rFonts w:asciiTheme="majorHAnsi" w:hAnsiTheme="majorHAnsi"/>
        </w:rPr>
        <w:t>More about Lee at www.leebeavington.com.</w:t>
      </w:r>
      <w:proofErr w:type="gramEnd"/>
    </w:p>
    <w:p w14:paraId="686AA150" w14:textId="77777777" w:rsidR="00132C5F" w:rsidRPr="00015D1B" w:rsidRDefault="00132C5F" w:rsidP="007B037C">
      <w:pPr>
        <w:widowControl w:val="0"/>
        <w:autoSpaceDE w:val="0"/>
        <w:autoSpaceDN w:val="0"/>
        <w:adjustRightInd w:val="0"/>
        <w:ind w:left="567" w:hanging="567"/>
        <w:rPr>
          <w:rFonts w:asciiTheme="majorHAnsi" w:hAnsiTheme="majorHAnsi"/>
        </w:rPr>
      </w:pPr>
    </w:p>
    <w:p w14:paraId="3B7CD093" w14:textId="6EA41111" w:rsidR="00132C5F" w:rsidRPr="00015D1B" w:rsidRDefault="003A3E77" w:rsidP="003A3E77">
      <w:pPr>
        <w:widowControl w:val="0"/>
        <w:autoSpaceDE w:val="0"/>
        <w:autoSpaceDN w:val="0"/>
        <w:adjustRightInd w:val="0"/>
        <w:rPr>
          <w:rFonts w:asciiTheme="majorHAnsi" w:hAnsiTheme="majorHAnsi"/>
        </w:rPr>
      </w:pPr>
      <w:r w:rsidRPr="00015D1B">
        <w:rPr>
          <w:rFonts w:asciiTheme="majorHAnsi" w:hAnsiTheme="majorHAnsi"/>
          <w:shd w:val="clear" w:color="auto" w:fill="FFFFFF"/>
          <w:lang w:val="en-GB"/>
        </w:rPr>
        <w:t>Heesoon Bai, Professor at Simon Fraser University, teaches educational philosophy, with a focus on ethics and moral education, eco-education, and history of educational theories and ideas. Her scholarship is informed by the integration of Western and Eastern philosophies, and contemplative philosophies and practice, and psychotherapy. View her website at</w:t>
      </w:r>
      <w:r w:rsidRPr="00015D1B">
        <w:rPr>
          <w:rFonts w:asciiTheme="majorHAnsi" w:hAnsiTheme="majorHAnsi"/>
          <w:b/>
          <w:bCs/>
          <w:shd w:val="clear" w:color="auto" w:fill="FFFFFF"/>
          <w:lang w:val="en-GB"/>
        </w:rPr>
        <w:t> </w:t>
      </w:r>
      <w:r w:rsidR="00934D4D">
        <w:fldChar w:fldCharType="begin"/>
      </w:r>
      <w:r w:rsidR="00934D4D">
        <w:instrText xml:space="preserve"> HYPERLINK "http://www.sfu.ca/education/faculty-profiles/hbai.html" \t "_blank" </w:instrText>
      </w:r>
      <w:r w:rsidR="00934D4D">
        <w:fldChar w:fldCharType="separate"/>
      </w:r>
      <w:r w:rsidRPr="00015D1B">
        <w:rPr>
          <w:rFonts w:asciiTheme="majorHAnsi" w:hAnsiTheme="majorHAnsi"/>
          <w:u w:val="single"/>
          <w:shd w:val="clear" w:color="auto" w:fill="FFFFFF"/>
          <w:lang w:val="en-GB"/>
        </w:rPr>
        <w:t>http://www.sfu.ca/education/faculty-profiles/hbai.html</w:t>
      </w:r>
      <w:r w:rsidR="00934D4D">
        <w:rPr>
          <w:rFonts w:asciiTheme="majorHAnsi" w:hAnsiTheme="majorHAnsi"/>
          <w:u w:val="single"/>
          <w:shd w:val="clear" w:color="auto" w:fill="FFFFFF"/>
          <w:lang w:val="en-GB"/>
        </w:rPr>
        <w:fldChar w:fldCharType="end"/>
      </w:r>
      <w:r w:rsidRPr="00015D1B">
        <w:rPr>
          <w:rFonts w:asciiTheme="majorHAnsi" w:hAnsiTheme="majorHAnsi" w:cs="Tahoma"/>
          <w:b/>
          <w:bCs/>
          <w:shd w:val="clear" w:color="auto" w:fill="FFFFFF"/>
          <w:lang w:val="en-GB"/>
        </w:rPr>
        <w:t> </w:t>
      </w:r>
      <w:r w:rsidRPr="00015D1B">
        <w:rPr>
          <w:rFonts w:asciiTheme="majorHAnsi" w:hAnsiTheme="majorHAnsi" w:cs="Tahoma"/>
          <w:shd w:val="clear" w:color="auto" w:fill="FFFFFF"/>
          <w:lang w:val="en-GB"/>
        </w:rPr>
        <w:t>and</w:t>
      </w:r>
      <w:r w:rsidRPr="00015D1B">
        <w:rPr>
          <w:rFonts w:asciiTheme="majorHAnsi" w:hAnsiTheme="majorHAnsi"/>
          <w:shd w:val="clear" w:color="auto" w:fill="FFFFFF"/>
          <w:lang w:val="en-GB"/>
        </w:rPr>
        <w:t> published works at </w:t>
      </w:r>
      <w:r w:rsidR="00934D4D">
        <w:fldChar w:fldCharType="begin"/>
      </w:r>
      <w:r w:rsidR="00934D4D">
        <w:instrText xml:space="preserve"> HYPERLINK "http://summit.sfu.ca/collection/204" \t "_blank" </w:instrText>
      </w:r>
      <w:r w:rsidR="00934D4D">
        <w:fldChar w:fldCharType="separate"/>
      </w:r>
      <w:r w:rsidRPr="00015D1B">
        <w:rPr>
          <w:rFonts w:asciiTheme="majorHAnsi" w:hAnsiTheme="majorHAnsi"/>
          <w:u w:val="single"/>
          <w:shd w:val="clear" w:color="auto" w:fill="FFFFFF"/>
          <w:lang w:val="en-GB"/>
        </w:rPr>
        <w:t>http://summit.sfu.ca/collection/204</w:t>
      </w:r>
      <w:r w:rsidR="00934D4D">
        <w:rPr>
          <w:rFonts w:asciiTheme="majorHAnsi" w:hAnsiTheme="majorHAnsi"/>
          <w:u w:val="single"/>
          <w:shd w:val="clear" w:color="auto" w:fill="FFFFFF"/>
          <w:lang w:val="en-GB"/>
        </w:rPr>
        <w:fldChar w:fldCharType="end"/>
      </w:r>
    </w:p>
    <w:p w14:paraId="2432742E" w14:textId="77777777" w:rsidR="00136637" w:rsidRDefault="00136637" w:rsidP="00934D4D">
      <w:pPr>
        <w:rPr>
          <w:rFonts w:asciiTheme="majorHAnsi" w:hAnsiTheme="majorHAnsi" w:cs="Arial"/>
          <w:shd w:val="clear" w:color="auto" w:fill="FFFFFF"/>
        </w:rPr>
      </w:pPr>
    </w:p>
    <w:p w14:paraId="64C67EA5" w14:textId="77777777" w:rsidR="00136637" w:rsidRPr="00136637" w:rsidRDefault="00136637" w:rsidP="00136637">
      <w:pPr>
        <w:rPr>
          <w:rFonts w:ascii="Times" w:eastAsia="Times New Roman" w:hAnsi="Times"/>
          <w:sz w:val="20"/>
          <w:szCs w:val="20"/>
          <w:lang w:val="en-CA"/>
        </w:rPr>
      </w:pPr>
      <w:proofErr w:type="spellStart"/>
      <w:r w:rsidRPr="00136637">
        <w:rPr>
          <w:rFonts w:ascii="Calibri" w:eastAsia="Times New Roman" w:hAnsi="Calibri"/>
          <w:color w:val="333333"/>
          <w:lang w:val="en-CA"/>
        </w:rPr>
        <w:t>Serenne</w:t>
      </w:r>
      <w:proofErr w:type="spellEnd"/>
      <w:r w:rsidRPr="00136637">
        <w:rPr>
          <w:rFonts w:ascii="Calibri" w:eastAsia="Times New Roman" w:hAnsi="Calibri"/>
          <w:color w:val="333333"/>
          <w:lang w:val="en-CA"/>
        </w:rPr>
        <w:t xml:space="preserve"> </w:t>
      </w:r>
      <w:proofErr w:type="spellStart"/>
      <w:r w:rsidRPr="00136637">
        <w:rPr>
          <w:rFonts w:ascii="Calibri" w:eastAsia="Times New Roman" w:hAnsi="Calibri"/>
          <w:color w:val="333333"/>
          <w:lang w:val="en-CA"/>
        </w:rPr>
        <w:t>Romanycia</w:t>
      </w:r>
      <w:proofErr w:type="spellEnd"/>
      <w:r w:rsidRPr="00136637">
        <w:rPr>
          <w:rFonts w:ascii="Calibri" w:eastAsia="Times New Roman" w:hAnsi="Calibri"/>
          <w:color w:val="333333"/>
          <w:lang w:val="en-CA"/>
        </w:rPr>
        <w:t xml:space="preserve"> has a Masters of Counselling degree, and is a Registered Clinical Counsellor</w:t>
      </w:r>
      <w:bookmarkStart w:id="0" w:name="_GoBack"/>
      <w:bookmarkEnd w:id="0"/>
      <w:r w:rsidRPr="00136637">
        <w:rPr>
          <w:rFonts w:ascii="Calibri" w:eastAsia="Times New Roman" w:hAnsi="Calibri"/>
          <w:color w:val="333333"/>
          <w:lang w:val="en-CA"/>
        </w:rPr>
        <w:t xml:space="preserve"> in private practice. She also teaches and practices yoga and other forms of somatic mindfulness, which she brings into her work to facilitate mind-body-spirit </w:t>
      </w:r>
      <w:r w:rsidRPr="00136637">
        <w:rPr>
          <w:rFonts w:ascii="Calibri" w:eastAsia="Times New Roman" w:hAnsi="Calibri"/>
          <w:color w:val="333333"/>
          <w:lang w:val="en-CA"/>
        </w:rPr>
        <w:lastRenderedPageBreak/>
        <w:t>integration. </w:t>
      </w:r>
      <w:proofErr w:type="spellStart"/>
      <w:r w:rsidRPr="00136637">
        <w:rPr>
          <w:rFonts w:ascii="Calibri" w:eastAsia="Times New Roman" w:hAnsi="Calibri"/>
          <w:color w:val="333333"/>
          <w:lang w:val="en-CA"/>
        </w:rPr>
        <w:t>Serenne</w:t>
      </w:r>
      <w:proofErr w:type="spellEnd"/>
      <w:r w:rsidRPr="00136637">
        <w:rPr>
          <w:rFonts w:ascii="Calibri" w:eastAsia="Times New Roman" w:hAnsi="Calibri"/>
          <w:color w:val="333333"/>
          <w:lang w:val="en-CA"/>
        </w:rPr>
        <w:t xml:space="preserve"> has a deep passion for helping others connect with and cultivate what matters most in their lives, and strives to bring greater well-being and health into the world every day. </w:t>
      </w:r>
    </w:p>
    <w:p w14:paraId="3E9FDDAE" w14:textId="77777777" w:rsidR="00136637" w:rsidRPr="00015D1B" w:rsidRDefault="00136637" w:rsidP="00934D4D">
      <w:pPr>
        <w:rPr>
          <w:rFonts w:asciiTheme="majorHAnsi" w:hAnsiTheme="majorHAnsi"/>
        </w:rPr>
      </w:pPr>
    </w:p>
    <w:sectPr w:rsidR="00136637" w:rsidRPr="00015D1B" w:rsidSect="00164E1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CC367A" w15:done="0"/>
  <w15:commentEx w15:paraId="0F9A6B81" w15:done="0"/>
  <w15:commentEx w15:paraId="5167E6EB" w15:done="0"/>
  <w15:commentEx w15:paraId="0A515483" w15:done="0"/>
  <w15:commentEx w15:paraId="08FC1A53" w15:paraIdParent="0A515483" w15:done="0"/>
  <w15:commentEx w15:paraId="18B8721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689B5" w14:textId="77777777" w:rsidR="00DD1F1E" w:rsidRDefault="00DD1F1E" w:rsidP="00976DDC">
      <w:r>
        <w:separator/>
      </w:r>
    </w:p>
  </w:endnote>
  <w:endnote w:type="continuationSeparator" w:id="0">
    <w:p w14:paraId="17ECEA7A" w14:textId="77777777" w:rsidR="00DD1F1E" w:rsidRDefault="00DD1F1E" w:rsidP="0097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78192B" w14:textId="77777777" w:rsidR="00DD1F1E" w:rsidRDefault="00DD1F1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8B5403" w14:textId="77777777" w:rsidR="00DD1F1E" w:rsidRDefault="00DD1F1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E5F3DF" w14:textId="77777777" w:rsidR="00DD1F1E" w:rsidRDefault="00DD1F1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1F148" w14:textId="77777777" w:rsidR="00DD1F1E" w:rsidRDefault="00DD1F1E" w:rsidP="00976DDC">
      <w:r>
        <w:separator/>
      </w:r>
    </w:p>
  </w:footnote>
  <w:footnote w:type="continuationSeparator" w:id="0">
    <w:p w14:paraId="4C604A9E" w14:textId="77777777" w:rsidR="00DD1F1E" w:rsidRDefault="00DD1F1E" w:rsidP="00976D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5544A4" w14:textId="7CD12CEC" w:rsidR="00DD1F1E" w:rsidRDefault="00DD1F1E" w:rsidP="00EC76F2">
    <w:pPr>
      <w:pStyle w:val="Header"/>
      <w:framePr w:wrap="around" w:vAnchor="text" w:hAnchor="margin" w:xAlign="right" w:y="1"/>
      <w:rPr>
        <w:rStyle w:val="PageNumber"/>
      </w:rPr>
    </w:pPr>
    <w:r>
      <w:rPr>
        <w:noProof/>
      </w:rPr>
      <w:pict w14:anchorId="0110CE9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32.95pt;height:76.1pt;rotation:315;z-index:-251655168;mso-wrap-edited:f;mso-position-horizontal:center;mso-position-horizontal-relative:margin;mso-position-vertical:center;mso-position-vertical-relative:margin" wrapcoords="21326 7699 19412 7912 19321 8340 18592 7912 17620 8126 17316 7699 17103 7912 16708 8126 15827 7699 15493 7912 15189 8126 14946 9196 14916 9837 15159 12831 14825 11762 14400 11120 14308 11548 13549 8340 13184 7271 13093 7912 11817 2994 11665 3849 11665 7271 11756 8126 11453 9196 11453 9623 11665 12403 10511 4277 10055 2138 9782 3849 7017 3849 6835 4063 6865 5132 7139 9409 7108 13900 5589 3635 5346 6629 5103 9837 3706 4063 3554 4063 2400 4063 2339 4491 2643 6843 1549 4277 911 3635 151 3849 30 4277 121 7057 303 9837 303 14328 30 16467 182 17536 1367 17322 1853 16039 2005 16467 2703 17964 2764 17536 3311 17322 3341 16895 3037 14542 4101 17750 5164 17322 5225 16895 5073 14328 5225 15184 6136 17964 6197 17536 6774 17322 6956 17536 7807 17322 7807 16681 7564 12403 8202 12831 8749 15611 9478 18605 9630 17536 10055 17536 10055 17108 9782 13687 9782 8768 10055 10479 11635 17964 13822 17536 15068 21600 15129 21813 15706 21600 15918 17750 16222 16681 16313 16039 16496 16895 17103 17964 17194 17536 17407 17108 17164 12403 17589 14970 18470 18605 18987 15398 19351 17750 21235 17750 21478 16467 21539 14756 21478 13687 21417 11120 21448 8554 21326 7699" fillcolor="silver" stroked="f">
          <v:textpath style="font-family:&quot;Times New Roman&quot;;font-size:1pt" string="DRAFT in-press"/>
          <w10:wrap anchorx="margin" anchory="margin"/>
        </v:shape>
      </w:pict>
    </w:r>
    <w:r>
      <w:rPr>
        <w:rStyle w:val="PageNumber"/>
      </w:rPr>
      <w:fldChar w:fldCharType="begin"/>
    </w:r>
    <w:r>
      <w:rPr>
        <w:rStyle w:val="PageNumber"/>
      </w:rPr>
      <w:instrText xml:space="preserve">PAGE  </w:instrText>
    </w:r>
    <w:r>
      <w:rPr>
        <w:rStyle w:val="PageNumber"/>
      </w:rPr>
      <w:fldChar w:fldCharType="end"/>
    </w:r>
  </w:p>
  <w:p w14:paraId="3336F55C" w14:textId="77777777" w:rsidR="00DD1F1E" w:rsidRDefault="00DD1F1E" w:rsidP="00976DD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E3912C" w14:textId="5825A4F1" w:rsidR="00DD1F1E" w:rsidRPr="00976DDC" w:rsidRDefault="00DD1F1E" w:rsidP="00EC76F2">
    <w:pPr>
      <w:pStyle w:val="Header"/>
      <w:framePr w:wrap="around" w:vAnchor="text" w:hAnchor="margin" w:xAlign="right" w:y="1"/>
      <w:rPr>
        <w:rStyle w:val="PageNumber"/>
      </w:rPr>
    </w:pPr>
    <w:r>
      <w:rPr>
        <w:noProof/>
      </w:rPr>
      <w:pict w14:anchorId="3BD792C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32.95pt;height:76.1pt;rotation:315;z-index:-251657216;mso-wrap-edited:f;mso-position-horizontal:center;mso-position-horizontal-relative:margin;mso-position-vertical:center;mso-position-vertical-relative:margin" wrapcoords="21326 7699 19412 7912 19321 8340 18592 7912 17620 8126 17316 7699 17103 7912 16708 8126 15827 7699 15493 7912 15189 8126 14946 9196 14916 9837 15159 12831 14825 11762 14400 11120 14308 11548 13549 8340 13184 7271 13093 7912 11817 2994 11665 3849 11665 7271 11756 8126 11453 9196 11453 9623 11665 12403 10511 4277 10055 2138 9782 3849 7017 3849 6835 4063 6865 5132 7139 9409 7108 13900 5589 3635 5346 6629 5103 9837 3706 4063 3554 4063 2400 4063 2339 4491 2643 6843 1549 4277 911 3635 151 3849 30 4277 121 7057 303 9837 303 14328 30 16467 182 17536 1367 17322 1853 16039 2005 16467 2703 17964 2764 17536 3311 17322 3341 16895 3037 14542 4101 17750 5164 17322 5225 16895 5073 14328 5225 15184 6136 17964 6197 17536 6774 17322 6956 17536 7807 17322 7807 16681 7564 12403 8202 12831 8749 15611 9478 18605 9630 17536 10055 17536 10055 17108 9782 13687 9782 8768 10055 10479 11635 17964 13822 17536 15068 21600 15129 21813 15706 21600 15918 17750 16222 16681 16313 16039 16496 16895 17103 17964 17194 17536 17407 17108 17164 12403 17589 14970 18470 18605 18987 15398 19351 17750 21235 17750 21478 16467 21539 14756 21478 13687 21417 11120 21448 8554 21326 7699" fillcolor="silver" stroked="f">
          <v:textpath style="font-family:&quot;Times New Roman&quot;;font-size:1pt" string="DRAFT in-press"/>
          <w10:wrap anchorx="margin" anchory="margin"/>
        </v:shape>
      </w:pict>
    </w:r>
    <w:r w:rsidRPr="00976DDC">
      <w:rPr>
        <w:rStyle w:val="PageNumber"/>
      </w:rPr>
      <w:fldChar w:fldCharType="begin"/>
    </w:r>
    <w:r w:rsidRPr="00976DDC">
      <w:rPr>
        <w:rStyle w:val="PageNumber"/>
      </w:rPr>
      <w:instrText xml:space="preserve">PAGE  </w:instrText>
    </w:r>
    <w:r w:rsidRPr="00976DDC">
      <w:rPr>
        <w:rStyle w:val="PageNumber"/>
      </w:rPr>
      <w:fldChar w:fldCharType="separate"/>
    </w:r>
    <w:r w:rsidR="00136637">
      <w:rPr>
        <w:rStyle w:val="PageNumber"/>
        <w:noProof/>
      </w:rPr>
      <w:t>19</w:t>
    </w:r>
    <w:r w:rsidRPr="00976DDC">
      <w:rPr>
        <w:rStyle w:val="PageNumber"/>
      </w:rPr>
      <w:fldChar w:fldCharType="end"/>
    </w:r>
  </w:p>
  <w:p w14:paraId="64454376" w14:textId="77777777" w:rsidR="00DD1F1E" w:rsidRPr="00976DDC" w:rsidRDefault="00DD1F1E" w:rsidP="00976DDC">
    <w:pPr>
      <w:pStyle w:val="Header"/>
      <w:ind w:right="360"/>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3A9D34" w14:textId="7F9ECF52" w:rsidR="00DD1F1E" w:rsidRDefault="00DD1F1E">
    <w:pPr>
      <w:pStyle w:val="Header"/>
    </w:pPr>
    <w:r>
      <w:rPr>
        <w:noProof/>
      </w:rPr>
      <w:pict w14:anchorId="405B0A1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32.95pt;height:76.1pt;rotation:315;z-index:-251653120;mso-wrap-edited:f;mso-position-horizontal:center;mso-position-horizontal-relative:margin;mso-position-vertical:center;mso-position-vertical-relative:margin" wrapcoords="21326 7699 19412 7912 19321 8340 18592 7912 17620 8126 17316 7699 17103 7912 16708 8126 15827 7699 15493 7912 15189 8126 14946 9196 14916 9837 15159 12831 14825 11762 14400 11120 14308 11548 13549 8340 13184 7271 13093 7912 11817 2994 11665 3849 11665 7271 11756 8126 11453 9196 11453 9623 11665 12403 10511 4277 10055 2138 9782 3849 7017 3849 6835 4063 6865 5132 7139 9409 7108 13900 5589 3635 5346 6629 5103 9837 3706 4063 3554 4063 2400 4063 2339 4491 2643 6843 1549 4277 911 3635 151 3849 30 4277 121 7057 303 9837 303 14328 30 16467 182 17536 1367 17322 1853 16039 2005 16467 2703 17964 2764 17536 3311 17322 3341 16895 3037 14542 4101 17750 5164 17322 5225 16895 5073 14328 5225 15184 6136 17964 6197 17536 6774 17322 6956 17536 7807 17322 7807 16681 7564 12403 8202 12831 8749 15611 9478 18605 9630 17536 10055 17536 10055 17108 9782 13687 9782 8768 10055 10479 11635 17964 13822 17536 15068 21600 15129 21813 15706 21600 15918 17750 16222 16681 16313 16039 16496 16895 17103 17964 17194 17536 17407 17108 17164 12403 17589 14970 18470 18605 18987 15398 19351 17750 21235 17750 21478 16467 21539 14756 21478 13687 21417 11120 21448 8554 21326 7699" fillcolor="silver" stroked="f">
          <v:textpath style="font-family:&quot;Times New Roman&quot;;font-size:1pt" string="DRAFT in-press"/>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Beavington">
    <w15:presenceInfo w15:providerId="AD" w15:userId="S-1-5-21-3509674784-3300741896-3998537022-69173"/>
  </w15:person>
  <w15:person w15:author="Lee Beavington [2]">
    <w15:presenceInfo w15:providerId="Windows Live" w15:userId="8121c606c64cfd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2F"/>
    <w:rsid w:val="000106BB"/>
    <w:rsid w:val="00012E07"/>
    <w:rsid w:val="00014C3B"/>
    <w:rsid w:val="00015D1B"/>
    <w:rsid w:val="00023FFB"/>
    <w:rsid w:val="00044388"/>
    <w:rsid w:val="00047089"/>
    <w:rsid w:val="000521DE"/>
    <w:rsid w:val="000540D0"/>
    <w:rsid w:val="00061825"/>
    <w:rsid w:val="00065687"/>
    <w:rsid w:val="000700D9"/>
    <w:rsid w:val="000705F9"/>
    <w:rsid w:val="0007428D"/>
    <w:rsid w:val="0007604C"/>
    <w:rsid w:val="000A0458"/>
    <w:rsid w:val="000A2D16"/>
    <w:rsid w:val="000A56E1"/>
    <w:rsid w:val="000C4753"/>
    <w:rsid w:val="000C61B4"/>
    <w:rsid w:val="000D3FD1"/>
    <w:rsid w:val="000F0921"/>
    <w:rsid w:val="00103859"/>
    <w:rsid w:val="00107C13"/>
    <w:rsid w:val="001109E9"/>
    <w:rsid w:val="001113A8"/>
    <w:rsid w:val="00123E7C"/>
    <w:rsid w:val="001241A1"/>
    <w:rsid w:val="00132C5F"/>
    <w:rsid w:val="00134029"/>
    <w:rsid w:val="001352A3"/>
    <w:rsid w:val="001365E9"/>
    <w:rsid w:val="00136637"/>
    <w:rsid w:val="001431A0"/>
    <w:rsid w:val="0014475C"/>
    <w:rsid w:val="00144D48"/>
    <w:rsid w:val="00145D60"/>
    <w:rsid w:val="0014612B"/>
    <w:rsid w:val="00146260"/>
    <w:rsid w:val="001513E7"/>
    <w:rsid w:val="001526EE"/>
    <w:rsid w:val="0015437F"/>
    <w:rsid w:val="001623AB"/>
    <w:rsid w:val="00164E1E"/>
    <w:rsid w:val="001751EB"/>
    <w:rsid w:val="00177716"/>
    <w:rsid w:val="001807ED"/>
    <w:rsid w:val="00181B8E"/>
    <w:rsid w:val="00182742"/>
    <w:rsid w:val="0018283C"/>
    <w:rsid w:val="00184EAC"/>
    <w:rsid w:val="0019438B"/>
    <w:rsid w:val="00197EE8"/>
    <w:rsid w:val="001B0EA5"/>
    <w:rsid w:val="001B1DCF"/>
    <w:rsid w:val="001B4ED6"/>
    <w:rsid w:val="001B5390"/>
    <w:rsid w:val="001C6017"/>
    <w:rsid w:val="001C7409"/>
    <w:rsid w:val="001D3FA6"/>
    <w:rsid w:val="001D52CF"/>
    <w:rsid w:val="001E3FCC"/>
    <w:rsid w:val="001F0B59"/>
    <w:rsid w:val="001F16EF"/>
    <w:rsid w:val="00200EB5"/>
    <w:rsid w:val="002048C7"/>
    <w:rsid w:val="00205232"/>
    <w:rsid w:val="00206401"/>
    <w:rsid w:val="00213FA6"/>
    <w:rsid w:val="002150DA"/>
    <w:rsid w:val="00223A89"/>
    <w:rsid w:val="00223F51"/>
    <w:rsid w:val="00236BD0"/>
    <w:rsid w:val="00237C2B"/>
    <w:rsid w:val="0024266C"/>
    <w:rsid w:val="00244CBC"/>
    <w:rsid w:val="00250582"/>
    <w:rsid w:val="00252892"/>
    <w:rsid w:val="0026591E"/>
    <w:rsid w:val="002752AC"/>
    <w:rsid w:val="002770C7"/>
    <w:rsid w:val="002834FE"/>
    <w:rsid w:val="0028579C"/>
    <w:rsid w:val="0029068E"/>
    <w:rsid w:val="002929C6"/>
    <w:rsid w:val="002A0E07"/>
    <w:rsid w:val="002A6144"/>
    <w:rsid w:val="002A6CA1"/>
    <w:rsid w:val="002A7B38"/>
    <w:rsid w:val="002B040E"/>
    <w:rsid w:val="002B0AFC"/>
    <w:rsid w:val="002B5733"/>
    <w:rsid w:val="002D0DAA"/>
    <w:rsid w:val="002D6A96"/>
    <w:rsid w:val="002E6463"/>
    <w:rsid w:val="002E702D"/>
    <w:rsid w:val="002F2225"/>
    <w:rsid w:val="00317B74"/>
    <w:rsid w:val="00325FD1"/>
    <w:rsid w:val="003312A3"/>
    <w:rsid w:val="00336BEF"/>
    <w:rsid w:val="00340CE1"/>
    <w:rsid w:val="00342476"/>
    <w:rsid w:val="003534D8"/>
    <w:rsid w:val="00354E17"/>
    <w:rsid w:val="00357486"/>
    <w:rsid w:val="003717A5"/>
    <w:rsid w:val="00373407"/>
    <w:rsid w:val="00377649"/>
    <w:rsid w:val="00392B8E"/>
    <w:rsid w:val="00395C06"/>
    <w:rsid w:val="003A2F81"/>
    <w:rsid w:val="003A3E77"/>
    <w:rsid w:val="003B328E"/>
    <w:rsid w:val="003B442C"/>
    <w:rsid w:val="003C7144"/>
    <w:rsid w:val="003D10A9"/>
    <w:rsid w:val="003D7288"/>
    <w:rsid w:val="003E17AE"/>
    <w:rsid w:val="003E5CD7"/>
    <w:rsid w:val="0040435C"/>
    <w:rsid w:val="00404DB6"/>
    <w:rsid w:val="00405914"/>
    <w:rsid w:val="00413C2E"/>
    <w:rsid w:val="0041416E"/>
    <w:rsid w:val="004170F1"/>
    <w:rsid w:val="004228EF"/>
    <w:rsid w:val="004239B8"/>
    <w:rsid w:val="00427263"/>
    <w:rsid w:val="004321C2"/>
    <w:rsid w:val="004340C5"/>
    <w:rsid w:val="00436BE7"/>
    <w:rsid w:val="00443249"/>
    <w:rsid w:val="004551C9"/>
    <w:rsid w:val="00457AE7"/>
    <w:rsid w:val="00481B66"/>
    <w:rsid w:val="004858FB"/>
    <w:rsid w:val="00493CE3"/>
    <w:rsid w:val="004965CD"/>
    <w:rsid w:val="0049786A"/>
    <w:rsid w:val="004A0605"/>
    <w:rsid w:val="004B06B3"/>
    <w:rsid w:val="004B60CD"/>
    <w:rsid w:val="004C5AB9"/>
    <w:rsid w:val="004D46FA"/>
    <w:rsid w:val="004D5933"/>
    <w:rsid w:val="004E4EFD"/>
    <w:rsid w:val="004E6193"/>
    <w:rsid w:val="004F5B70"/>
    <w:rsid w:val="0050195B"/>
    <w:rsid w:val="00502128"/>
    <w:rsid w:val="00504D56"/>
    <w:rsid w:val="00507D49"/>
    <w:rsid w:val="005114E7"/>
    <w:rsid w:val="0051196E"/>
    <w:rsid w:val="00525D07"/>
    <w:rsid w:val="0052706C"/>
    <w:rsid w:val="00533F68"/>
    <w:rsid w:val="00553DFA"/>
    <w:rsid w:val="00555FAE"/>
    <w:rsid w:val="0055696D"/>
    <w:rsid w:val="00561CFB"/>
    <w:rsid w:val="00563629"/>
    <w:rsid w:val="00570F45"/>
    <w:rsid w:val="00575DBD"/>
    <w:rsid w:val="00576011"/>
    <w:rsid w:val="0058530F"/>
    <w:rsid w:val="005B138F"/>
    <w:rsid w:val="005B400A"/>
    <w:rsid w:val="005C6E07"/>
    <w:rsid w:val="005C7919"/>
    <w:rsid w:val="005D2D9A"/>
    <w:rsid w:val="005D2F06"/>
    <w:rsid w:val="005D5D98"/>
    <w:rsid w:val="005D640A"/>
    <w:rsid w:val="005E4C32"/>
    <w:rsid w:val="005E6A33"/>
    <w:rsid w:val="005F504D"/>
    <w:rsid w:val="006022D1"/>
    <w:rsid w:val="0060315B"/>
    <w:rsid w:val="006144B4"/>
    <w:rsid w:val="00615E0B"/>
    <w:rsid w:val="00624B64"/>
    <w:rsid w:val="00624E74"/>
    <w:rsid w:val="0063422A"/>
    <w:rsid w:val="0064030A"/>
    <w:rsid w:val="0064289A"/>
    <w:rsid w:val="00645578"/>
    <w:rsid w:val="00646973"/>
    <w:rsid w:val="00647743"/>
    <w:rsid w:val="00657237"/>
    <w:rsid w:val="00667D25"/>
    <w:rsid w:val="0067434D"/>
    <w:rsid w:val="00693550"/>
    <w:rsid w:val="00693D3F"/>
    <w:rsid w:val="006968AF"/>
    <w:rsid w:val="006A06F1"/>
    <w:rsid w:val="006A3A8B"/>
    <w:rsid w:val="006B61A8"/>
    <w:rsid w:val="006E027B"/>
    <w:rsid w:val="006E4040"/>
    <w:rsid w:val="006E5589"/>
    <w:rsid w:val="007042B1"/>
    <w:rsid w:val="00713C7E"/>
    <w:rsid w:val="00724ECF"/>
    <w:rsid w:val="00725095"/>
    <w:rsid w:val="0073269A"/>
    <w:rsid w:val="0073332C"/>
    <w:rsid w:val="00740B81"/>
    <w:rsid w:val="00743850"/>
    <w:rsid w:val="00744386"/>
    <w:rsid w:val="007445FF"/>
    <w:rsid w:val="007463DE"/>
    <w:rsid w:val="00750610"/>
    <w:rsid w:val="00752B2C"/>
    <w:rsid w:val="00753A2E"/>
    <w:rsid w:val="0076055F"/>
    <w:rsid w:val="00761D4D"/>
    <w:rsid w:val="00764476"/>
    <w:rsid w:val="00764B8A"/>
    <w:rsid w:val="00765390"/>
    <w:rsid w:val="0076560B"/>
    <w:rsid w:val="00772C79"/>
    <w:rsid w:val="00777567"/>
    <w:rsid w:val="007836FC"/>
    <w:rsid w:val="0078676D"/>
    <w:rsid w:val="00793F89"/>
    <w:rsid w:val="007961BF"/>
    <w:rsid w:val="007A0618"/>
    <w:rsid w:val="007A0E3C"/>
    <w:rsid w:val="007B037C"/>
    <w:rsid w:val="007B749D"/>
    <w:rsid w:val="007C0BAE"/>
    <w:rsid w:val="007C6806"/>
    <w:rsid w:val="007E0524"/>
    <w:rsid w:val="007E2B2F"/>
    <w:rsid w:val="007E6CC6"/>
    <w:rsid w:val="007F71D7"/>
    <w:rsid w:val="008006E9"/>
    <w:rsid w:val="00806575"/>
    <w:rsid w:val="00816394"/>
    <w:rsid w:val="00820B76"/>
    <w:rsid w:val="00823AC5"/>
    <w:rsid w:val="008253B9"/>
    <w:rsid w:val="00830830"/>
    <w:rsid w:val="00840103"/>
    <w:rsid w:val="00842446"/>
    <w:rsid w:val="008509C9"/>
    <w:rsid w:val="00856186"/>
    <w:rsid w:val="008640E6"/>
    <w:rsid w:val="00865812"/>
    <w:rsid w:val="00867C7E"/>
    <w:rsid w:val="008819DF"/>
    <w:rsid w:val="00887A82"/>
    <w:rsid w:val="00894C44"/>
    <w:rsid w:val="008A160C"/>
    <w:rsid w:val="008A6492"/>
    <w:rsid w:val="008B55E5"/>
    <w:rsid w:val="008C242F"/>
    <w:rsid w:val="008C571A"/>
    <w:rsid w:val="008D0553"/>
    <w:rsid w:val="008D0D25"/>
    <w:rsid w:val="008D3F33"/>
    <w:rsid w:val="008D6DF3"/>
    <w:rsid w:val="008E58E3"/>
    <w:rsid w:val="008F1F0A"/>
    <w:rsid w:val="008F7C25"/>
    <w:rsid w:val="0090114B"/>
    <w:rsid w:val="00902B8C"/>
    <w:rsid w:val="0090317A"/>
    <w:rsid w:val="0090674C"/>
    <w:rsid w:val="00906C97"/>
    <w:rsid w:val="00906CEC"/>
    <w:rsid w:val="00915401"/>
    <w:rsid w:val="00934D4D"/>
    <w:rsid w:val="009373C3"/>
    <w:rsid w:val="00941F31"/>
    <w:rsid w:val="009647BC"/>
    <w:rsid w:val="009724BC"/>
    <w:rsid w:val="00972816"/>
    <w:rsid w:val="009744C3"/>
    <w:rsid w:val="009747E9"/>
    <w:rsid w:val="00976DDC"/>
    <w:rsid w:val="00982FCC"/>
    <w:rsid w:val="00990F42"/>
    <w:rsid w:val="009A0C01"/>
    <w:rsid w:val="009A6D84"/>
    <w:rsid w:val="009B198A"/>
    <w:rsid w:val="009B24B7"/>
    <w:rsid w:val="009B528D"/>
    <w:rsid w:val="009C5ECE"/>
    <w:rsid w:val="009D34A1"/>
    <w:rsid w:val="009D4DB7"/>
    <w:rsid w:val="009E0F4C"/>
    <w:rsid w:val="009F70A1"/>
    <w:rsid w:val="00A01609"/>
    <w:rsid w:val="00A0160A"/>
    <w:rsid w:val="00A02BF2"/>
    <w:rsid w:val="00A07290"/>
    <w:rsid w:val="00A07762"/>
    <w:rsid w:val="00A20517"/>
    <w:rsid w:val="00A27556"/>
    <w:rsid w:val="00A27853"/>
    <w:rsid w:val="00A32829"/>
    <w:rsid w:val="00A41248"/>
    <w:rsid w:val="00A45777"/>
    <w:rsid w:val="00A4615F"/>
    <w:rsid w:val="00A46FE1"/>
    <w:rsid w:val="00A47038"/>
    <w:rsid w:val="00A47F8D"/>
    <w:rsid w:val="00A62384"/>
    <w:rsid w:val="00A6468E"/>
    <w:rsid w:val="00A72440"/>
    <w:rsid w:val="00A77CF2"/>
    <w:rsid w:val="00A87A31"/>
    <w:rsid w:val="00A94863"/>
    <w:rsid w:val="00A97550"/>
    <w:rsid w:val="00A97EA3"/>
    <w:rsid w:val="00AA1B16"/>
    <w:rsid w:val="00AA3E54"/>
    <w:rsid w:val="00AA72CE"/>
    <w:rsid w:val="00AB0874"/>
    <w:rsid w:val="00AB42F1"/>
    <w:rsid w:val="00AB4FBB"/>
    <w:rsid w:val="00AC1211"/>
    <w:rsid w:val="00AC2726"/>
    <w:rsid w:val="00AC3291"/>
    <w:rsid w:val="00AC7D7F"/>
    <w:rsid w:val="00AE776A"/>
    <w:rsid w:val="00B008A3"/>
    <w:rsid w:val="00B1031B"/>
    <w:rsid w:val="00B10553"/>
    <w:rsid w:val="00B14646"/>
    <w:rsid w:val="00B20290"/>
    <w:rsid w:val="00B227B2"/>
    <w:rsid w:val="00B235A3"/>
    <w:rsid w:val="00B26F14"/>
    <w:rsid w:val="00B27FD3"/>
    <w:rsid w:val="00B308C6"/>
    <w:rsid w:val="00B55555"/>
    <w:rsid w:val="00B55BDE"/>
    <w:rsid w:val="00B63CCD"/>
    <w:rsid w:val="00B63DB9"/>
    <w:rsid w:val="00B63EC4"/>
    <w:rsid w:val="00B80E3B"/>
    <w:rsid w:val="00B815FB"/>
    <w:rsid w:val="00B835D6"/>
    <w:rsid w:val="00B83E60"/>
    <w:rsid w:val="00B900AD"/>
    <w:rsid w:val="00B908DB"/>
    <w:rsid w:val="00BA064E"/>
    <w:rsid w:val="00BA0D8A"/>
    <w:rsid w:val="00BA2400"/>
    <w:rsid w:val="00BA3FDA"/>
    <w:rsid w:val="00BA5802"/>
    <w:rsid w:val="00BB3E47"/>
    <w:rsid w:val="00BC0BC4"/>
    <w:rsid w:val="00BC46C0"/>
    <w:rsid w:val="00BC661B"/>
    <w:rsid w:val="00BD3F53"/>
    <w:rsid w:val="00BE484F"/>
    <w:rsid w:val="00BF01AE"/>
    <w:rsid w:val="00BF3490"/>
    <w:rsid w:val="00C048DF"/>
    <w:rsid w:val="00C141FC"/>
    <w:rsid w:val="00C16A6E"/>
    <w:rsid w:val="00C2538E"/>
    <w:rsid w:val="00C33743"/>
    <w:rsid w:val="00C3673C"/>
    <w:rsid w:val="00C43217"/>
    <w:rsid w:val="00C47C90"/>
    <w:rsid w:val="00C53F0A"/>
    <w:rsid w:val="00C6044D"/>
    <w:rsid w:val="00C6264C"/>
    <w:rsid w:val="00C64A5B"/>
    <w:rsid w:val="00C73DCC"/>
    <w:rsid w:val="00C77CC0"/>
    <w:rsid w:val="00C96153"/>
    <w:rsid w:val="00C961FD"/>
    <w:rsid w:val="00CB28CD"/>
    <w:rsid w:val="00CB6507"/>
    <w:rsid w:val="00CB6557"/>
    <w:rsid w:val="00CC1864"/>
    <w:rsid w:val="00CC68AF"/>
    <w:rsid w:val="00CC6FB1"/>
    <w:rsid w:val="00CD35CF"/>
    <w:rsid w:val="00CD4C1B"/>
    <w:rsid w:val="00CD4D76"/>
    <w:rsid w:val="00CE1B14"/>
    <w:rsid w:val="00CE67E7"/>
    <w:rsid w:val="00CF0D1E"/>
    <w:rsid w:val="00CF24FA"/>
    <w:rsid w:val="00D06145"/>
    <w:rsid w:val="00D07CDC"/>
    <w:rsid w:val="00D17135"/>
    <w:rsid w:val="00D208B7"/>
    <w:rsid w:val="00D27DE8"/>
    <w:rsid w:val="00D315D9"/>
    <w:rsid w:val="00D32A8E"/>
    <w:rsid w:val="00D347DC"/>
    <w:rsid w:val="00D3552F"/>
    <w:rsid w:val="00D358EF"/>
    <w:rsid w:val="00D4503F"/>
    <w:rsid w:val="00D570A6"/>
    <w:rsid w:val="00D72C54"/>
    <w:rsid w:val="00DA6AF5"/>
    <w:rsid w:val="00DB2FFE"/>
    <w:rsid w:val="00DB4D76"/>
    <w:rsid w:val="00DC33FD"/>
    <w:rsid w:val="00DC7DC0"/>
    <w:rsid w:val="00DD1F1E"/>
    <w:rsid w:val="00DE1EF0"/>
    <w:rsid w:val="00DF21CC"/>
    <w:rsid w:val="00DF4E09"/>
    <w:rsid w:val="00DF569F"/>
    <w:rsid w:val="00DF5AA2"/>
    <w:rsid w:val="00DF5B02"/>
    <w:rsid w:val="00DF7935"/>
    <w:rsid w:val="00E01A7F"/>
    <w:rsid w:val="00E12EED"/>
    <w:rsid w:val="00E15877"/>
    <w:rsid w:val="00E15B47"/>
    <w:rsid w:val="00E16819"/>
    <w:rsid w:val="00E23735"/>
    <w:rsid w:val="00E24C96"/>
    <w:rsid w:val="00E35BA8"/>
    <w:rsid w:val="00E37E8E"/>
    <w:rsid w:val="00E406D8"/>
    <w:rsid w:val="00E46785"/>
    <w:rsid w:val="00E46DB8"/>
    <w:rsid w:val="00E52BAD"/>
    <w:rsid w:val="00E62087"/>
    <w:rsid w:val="00E7285B"/>
    <w:rsid w:val="00E74423"/>
    <w:rsid w:val="00E74B66"/>
    <w:rsid w:val="00E76A49"/>
    <w:rsid w:val="00E80439"/>
    <w:rsid w:val="00E8321F"/>
    <w:rsid w:val="00E87F40"/>
    <w:rsid w:val="00E97F42"/>
    <w:rsid w:val="00EA0E72"/>
    <w:rsid w:val="00EA5922"/>
    <w:rsid w:val="00EB0107"/>
    <w:rsid w:val="00EB1228"/>
    <w:rsid w:val="00EC1EE5"/>
    <w:rsid w:val="00EC38D5"/>
    <w:rsid w:val="00EC76F2"/>
    <w:rsid w:val="00ED00F2"/>
    <w:rsid w:val="00ED079A"/>
    <w:rsid w:val="00ED1154"/>
    <w:rsid w:val="00ED5540"/>
    <w:rsid w:val="00EE4550"/>
    <w:rsid w:val="00EF05A8"/>
    <w:rsid w:val="00EF479C"/>
    <w:rsid w:val="00EF59D9"/>
    <w:rsid w:val="00EF7DDE"/>
    <w:rsid w:val="00F01672"/>
    <w:rsid w:val="00F04856"/>
    <w:rsid w:val="00F11BF9"/>
    <w:rsid w:val="00F11C2A"/>
    <w:rsid w:val="00F17E41"/>
    <w:rsid w:val="00F2641E"/>
    <w:rsid w:val="00F33306"/>
    <w:rsid w:val="00F33CE9"/>
    <w:rsid w:val="00F453B3"/>
    <w:rsid w:val="00F555FB"/>
    <w:rsid w:val="00F60F67"/>
    <w:rsid w:val="00F71D70"/>
    <w:rsid w:val="00F7727A"/>
    <w:rsid w:val="00FA3A4E"/>
    <w:rsid w:val="00FB5740"/>
    <w:rsid w:val="00FC44ED"/>
    <w:rsid w:val="00FC6317"/>
    <w:rsid w:val="00FC797C"/>
    <w:rsid w:val="00FD33B2"/>
    <w:rsid w:val="00FD3DA8"/>
    <w:rsid w:val="00FD3E4E"/>
    <w:rsid w:val="00FE1DF1"/>
    <w:rsid w:val="00FF1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0144C1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DDC"/>
    <w:pPr>
      <w:tabs>
        <w:tab w:val="center" w:pos="4320"/>
        <w:tab w:val="right" w:pos="8640"/>
      </w:tabs>
    </w:pPr>
  </w:style>
  <w:style w:type="character" w:customStyle="1" w:styleId="HeaderChar">
    <w:name w:val="Header Char"/>
    <w:basedOn w:val="DefaultParagraphFont"/>
    <w:link w:val="Header"/>
    <w:uiPriority w:val="99"/>
    <w:rsid w:val="00976DDC"/>
  </w:style>
  <w:style w:type="paragraph" w:styleId="Footer">
    <w:name w:val="footer"/>
    <w:basedOn w:val="Normal"/>
    <w:link w:val="FooterChar"/>
    <w:uiPriority w:val="99"/>
    <w:unhideWhenUsed/>
    <w:rsid w:val="00976DDC"/>
    <w:pPr>
      <w:tabs>
        <w:tab w:val="center" w:pos="4320"/>
        <w:tab w:val="right" w:pos="8640"/>
      </w:tabs>
    </w:pPr>
  </w:style>
  <w:style w:type="character" w:customStyle="1" w:styleId="FooterChar">
    <w:name w:val="Footer Char"/>
    <w:basedOn w:val="DefaultParagraphFont"/>
    <w:link w:val="Footer"/>
    <w:uiPriority w:val="99"/>
    <w:rsid w:val="00976DDC"/>
  </w:style>
  <w:style w:type="character" w:styleId="PageNumber">
    <w:name w:val="page number"/>
    <w:basedOn w:val="DefaultParagraphFont"/>
    <w:uiPriority w:val="99"/>
    <w:semiHidden/>
    <w:unhideWhenUsed/>
    <w:rsid w:val="00976DDC"/>
  </w:style>
  <w:style w:type="character" w:styleId="Hyperlink">
    <w:name w:val="Hyperlink"/>
    <w:basedOn w:val="DefaultParagraphFont"/>
    <w:uiPriority w:val="99"/>
    <w:unhideWhenUsed/>
    <w:rsid w:val="008F1F0A"/>
    <w:rPr>
      <w:color w:val="0000FF" w:themeColor="hyperlink"/>
      <w:u w:val="single"/>
    </w:rPr>
  </w:style>
  <w:style w:type="character" w:styleId="CommentReference">
    <w:name w:val="annotation reference"/>
    <w:basedOn w:val="DefaultParagraphFont"/>
    <w:uiPriority w:val="99"/>
    <w:semiHidden/>
    <w:unhideWhenUsed/>
    <w:rsid w:val="00CB28CD"/>
    <w:rPr>
      <w:sz w:val="18"/>
      <w:szCs w:val="18"/>
    </w:rPr>
  </w:style>
  <w:style w:type="paragraph" w:styleId="CommentText">
    <w:name w:val="annotation text"/>
    <w:basedOn w:val="Normal"/>
    <w:link w:val="CommentTextChar"/>
    <w:uiPriority w:val="99"/>
    <w:semiHidden/>
    <w:unhideWhenUsed/>
    <w:rsid w:val="00CB28CD"/>
  </w:style>
  <w:style w:type="character" w:customStyle="1" w:styleId="CommentTextChar">
    <w:name w:val="Comment Text Char"/>
    <w:basedOn w:val="DefaultParagraphFont"/>
    <w:link w:val="CommentText"/>
    <w:uiPriority w:val="99"/>
    <w:semiHidden/>
    <w:rsid w:val="00CB28CD"/>
  </w:style>
  <w:style w:type="paragraph" w:styleId="CommentSubject">
    <w:name w:val="annotation subject"/>
    <w:basedOn w:val="CommentText"/>
    <w:next w:val="CommentText"/>
    <w:link w:val="CommentSubjectChar"/>
    <w:uiPriority w:val="99"/>
    <w:semiHidden/>
    <w:unhideWhenUsed/>
    <w:rsid w:val="00CB28CD"/>
    <w:rPr>
      <w:b/>
      <w:bCs/>
      <w:sz w:val="20"/>
      <w:szCs w:val="20"/>
    </w:rPr>
  </w:style>
  <w:style w:type="character" w:customStyle="1" w:styleId="CommentSubjectChar">
    <w:name w:val="Comment Subject Char"/>
    <w:basedOn w:val="CommentTextChar"/>
    <w:link w:val="CommentSubject"/>
    <w:uiPriority w:val="99"/>
    <w:semiHidden/>
    <w:rsid w:val="00CB28CD"/>
    <w:rPr>
      <w:b/>
      <w:bCs/>
      <w:sz w:val="20"/>
      <w:szCs w:val="20"/>
    </w:rPr>
  </w:style>
  <w:style w:type="paragraph" w:styleId="BalloonText">
    <w:name w:val="Balloon Text"/>
    <w:basedOn w:val="Normal"/>
    <w:link w:val="BalloonTextChar"/>
    <w:uiPriority w:val="99"/>
    <w:semiHidden/>
    <w:unhideWhenUsed/>
    <w:rsid w:val="00CB2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28CD"/>
    <w:rPr>
      <w:rFonts w:ascii="Lucida Grande" w:hAnsi="Lucida Grande" w:cs="Lucida Grande"/>
      <w:sz w:val="18"/>
      <w:szCs w:val="18"/>
    </w:rPr>
  </w:style>
  <w:style w:type="paragraph" w:styleId="Revision">
    <w:name w:val="Revision"/>
    <w:hidden/>
    <w:uiPriority w:val="99"/>
    <w:semiHidden/>
    <w:rsid w:val="00693550"/>
  </w:style>
  <w:style w:type="paragraph" w:styleId="BodyTextIndent2">
    <w:name w:val="Body Text Indent 2"/>
    <w:basedOn w:val="Normal"/>
    <w:link w:val="BodyTextIndent2Char"/>
    <w:rsid w:val="006022D1"/>
    <w:pPr>
      <w:tabs>
        <w:tab w:val="left" w:pos="1440"/>
      </w:tabs>
      <w:ind w:left="1440" w:hanging="1080"/>
    </w:pPr>
    <w:rPr>
      <w:rFonts w:ascii="Palatino" w:eastAsia="Times New Roman" w:hAnsi="Palatino"/>
      <w:sz w:val="20"/>
    </w:rPr>
  </w:style>
  <w:style w:type="character" w:customStyle="1" w:styleId="BodyTextIndent2Char">
    <w:name w:val="Body Text Indent 2 Char"/>
    <w:basedOn w:val="DefaultParagraphFont"/>
    <w:link w:val="BodyTextIndent2"/>
    <w:rsid w:val="006022D1"/>
    <w:rPr>
      <w:rFonts w:ascii="Palatino" w:eastAsia="Times New Roman" w:hAnsi="Palatino"/>
      <w:sz w:val="20"/>
    </w:rPr>
  </w:style>
  <w:style w:type="character" w:styleId="Strong">
    <w:name w:val="Strong"/>
    <w:basedOn w:val="DefaultParagraphFont"/>
    <w:uiPriority w:val="22"/>
    <w:qFormat/>
    <w:rsid w:val="001B5390"/>
    <w:rPr>
      <w:b/>
      <w:bCs/>
    </w:rPr>
  </w:style>
  <w:style w:type="character" w:customStyle="1" w:styleId="apple-converted-space">
    <w:name w:val="apple-converted-space"/>
    <w:basedOn w:val="DefaultParagraphFont"/>
    <w:rsid w:val="001B53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DDC"/>
    <w:pPr>
      <w:tabs>
        <w:tab w:val="center" w:pos="4320"/>
        <w:tab w:val="right" w:pos="8640"/>
      </w:tabs>
    </w:pPr>
  </w:style>
  <w:style w:type="character" w:customStyle="1" w:styleId="HeaderChar">
    <w:name w:val="Header Char"/>
    <w:basedOn w:val="DefaultParagraphFont"/>
    <w:link w:val="Header"/>
    <w:uiPriority w:val="99"/>
    <w:rsid w:val="00976DDC"/>
  </w:style>
  <w:style w:type="paragraph" w:styleId="Footer">
    <w:name w:val="footer"/>
    <w:basedOn w:val="Normal"/>
    <w:link w:val="FooterChar"/>
    <w:uiPriority w:val="99"/>
    <w:unhideWhenUsed/>
    <w:rsid w:val="00976DDC"/>
    <w:pPr>
      <w:tabs>
        <w:tab w:val="center" w:pos="4320"/>
        <w:tab w:val="right" w:pos="8640"/>
      </w:tabs>
    </w:pPr>
  </w:style>
  <w:style w:type="character" w:customStyle="1" w:styleId="FooterChar">
    <w:name w:val="Footer Char"/>
    <w:basedOn w:val="DefaultParagraphFont"/>
    <w:link w:val="Footer"/>
    <w:uiPriority w:val="99"/>
    <w:rsid w:val="00976DDC"/>
  </w:style>
  <w:style w:type="character" w:styleId="PageNumber">
    <w:name w:val="page number"/>
    <w:basedOn w:val="DefaultParagraphFont"/>
    <w:uiPriority w:val="99"/>
    <w:semiHidden/>
    <w:unhideWhenUsed/>
    <w:rsid w:val="00976DDC"/>
  </w:style>
  <w:style w:type="character" w:styleId="Hyperlink">
    <w:name w:val="Hyperlink"/>
    <w:basedOn w:val="DefaultParagraphFont"/>
    <w:uiPriority w:val="99"/>
    <w:unhideWhenUsed/>
    <w:rsid w:val="008F1F0A"/>
    <w:rPr>
      <w:color w:val="0000FF" w:themeColor="hyperlink"/>
      <w:u w:val="single"/>
    </w:rPr>
  </w:style>
  <w:style w:type="character" w:styleId="CommentReference">
    <w:name w:val="annotation reference"/>
    <w:basedOn w:val="DefaultParagraphFont"/>
    <w:uiPriority w:val="99"/>
    <w:semiHidden/>
    <w:unhideWhenUsed/>
    <w:rsid w:val="00CB28CD"/>
    <w:rPr>
      <w:sz w:val="18"/>
      <w:szCs w:val="18"/>
    </w:rPr>
  </w:style>
  <w:style w:type="paragraph" w:styleId="CommentText">
    <w:name w:val="annotation text"/>
    <w:basedOn w:val="Normal"/>
    <w:link w:val="CommentTextChar"/>
    <w:uiPriority w:val="99"/>
    <w:semiHidden/>
    <w:unhideWhenUsed/>
    <w:rsid w:val="00CB28CD"/>
  </w:style>
  <w:style w:type="character" w:customStyle="1" w:styleId="CommentTextChar">
    <w:name w:val="Comment Text Char"/>
    <w:basedOn w:val="DefaultParagraphFont"/>
    <w:link w:val="CommentText"/>
    <w:uiPriority w:val="99"/>
    <w:semiHidden/>
    <w:rsid w:val="00CB28CD"/>
  </w:style>
  <w:style w:type="paragraph" w:styleId="CommentSubject">
    <w:name w:val="annotation subject"/>
    <w:basedOn w:val="CommentText"/>
    <w:next w:val="CommentText"/>
    <w:link w:val="CommentSubjectChar"/>
    <w:uiPriority w:val="99"/>
    <w:semiHidden/>
    <w:unhideWhenUsed/>
    <w:rsid w:val="00CB28CD"/>
    <w:rPr>
      <w:b/>
      <w:bCs/>
      <w:sz w:val="20"/>
      <w:szCs w:val="20"/>
    </w:rPr>
  </w:style>
  <w:style w:type="character" w:customStyle="1" w:styleId="CommentSubjectChar">
    <w:name w:val="Comment Subject Char"/>
    <w:basedOn w:val="CommentTextChar"/>
    <w:link w:val="CommentSubject"/>
    <w:uiPriority w:val="99"/>
    <w:semiHidden/>
    <w:rsid w:val="00CB28CD"/>
    <w:rPr>
      <w:b/>
      <w:bCs/>
      <w:sz w:val="20"/>
      <w:szCs w:val="20"/>
    </w:rPr>
  </w:style>
  <w:style w:type="paragraph" w:styleId="BalloonText">
    <w:name w:val="Balloon Text"/>
    <w:basedOn w:val="Normal"/>
    <w:link w:val="BalloonTextChar"/>
    <w:uiPriority w:val="99"/>
    <w:semiHidden/>
    <w:unhideWhenUsed/>
    <w:rsid w:val="00CB28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28CD"/>
    <w:rPr>
      <w:rFonts w:ascii="Lucida Grande" w:hAnsi="Lucida Grande" w:cs="Lucida Grande"/>
      <w:sz w:val="18"/>
      <w:szCs w:val="18"/>
    </w:rPr>
  </w:style>
  <w:style w:type="paragraph" w:styleId="Revision">
    <w:name w:val="Revision"/>
    <w:hidden/>
    <w:uiPriority w:val="99"/>
    <w:semiHidden/>
    <w:rsid w:val="00693550"/>
  </w:style>
  <w:style w:type="paragraph" w:styleId="BodyTextIndent2">
    <w:name w:val="Body Text Indent 2"/>
    <w:basedOn w:val="Normal"/>
    <w:link w:val="BodyTextIndent2Char"/>
    <w:rsid w:val="006022D1"/>
    <w:pPr>
      <w:tabs>
        <w:tab w:val="left" w:pos="1440"/>
      </w:tabs>
      <w:ind w:left="1440" w:hanging="1080"/>
    </w:pPr>
    <w:rPr>
      <w:rFonts w:ascii="Palatino" w:eastAsia="Times New Roman" w:hAnsi="Palatino"/>
      <w:sz w:val="20"/>
    </w:rPr>
  </w:style>
  <w:style w:type="character" w:customStyle="1" w:styleId="BodyTextIndent2Char">
    <w:name w:val="Body Text Indent 2 Char"/>
    <w:basedOn w:val="DefaultParagraphFont"/>
    <w:link w:val="BodyTextIndent2"/>
    <w:rsid w:val="006022D1"/>
    <w:rPr>
      <w:rFonts w:ascii="Palatino" w:eastAsia="Times New Roman" w:hAnsi="Palatino"/>
      <w:sz w:val="20"/>
    </w:rPr>
  </w:style>
  <w:style w:type="character" w:styleId="Strong">
    <w:name w:val="Strong"/>
    <w:basedOn w:val="DefaultParagraphFont"/>
    <w:uiPriority w:val="22"/>
    <w:qFormat/>
    <w:rsid w:val="001B5390"/>
    <w:rPr>
      <w:b/>
      <w:bCs/>
    </w:rPr>
  </w:style>
  <w:style w:type="character" w:customStyle="1" w:styleId="apple-converted-space">
    <w:name w:val="apple-converted-space"/>
    <w:basedOn w:val="DefaultParagraphFont"/>
    <w:rsid w:val="001B5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2523">
      <w:bodyDiv w:val="1"/>
      <w:marLeft w:val="0"/>
      <w:marRight w:val="0"/>
      <w:marTop w:val="0"/>
      <w:marBottom w:val="0"/>
      <w:divBdr>
        <w:top w:val="none" w:sz="0" w:space="0" w:color="auto"/>
        <w:left w:val="none" w:sz="0" w:space="0" w:color="auto"/>
        <w:bottom w:val="none" w:sz="0" w:space="0" w:color="auto"/>
        <w:right w:val="none" w:sz="0" w:space="0" w:color="auto"/>
      </w:divBdr>
    </w:div>
    <w:div w:id="82184606">
      <w:bodyDiv w:val="1"/>
      <w:marLeft w:val="0"/>
      <w:marRight w:val="0"/>
      <w:marTop w:val="0"/>
      <w:marBottom w:val="0"/>
      <w:divBdr>
        <w:top w:val="none" w:sz="0" w:space="0" w:color="auto"/>
        <w:left w:val="none" w:sz="0" w:space="0" w:color="auto"/>
        <w:bottom w:val="none" w:sz="0" w:space="0" w:color="auto"/>
        <w:right w:val="none" w:sz="0" w:space="0" w:color="auto"/>
      </w:divBdr>
    </w:div>
    <w:div w:id="228196800">
      <w:bodyDiv w:val="1"/>
      <w:marLeft w:val="0"/>
      <w:marRight w:val="0"/>
      <w:marTop w:val="0"/>
      <w:marBottom w:val="0"/>
      <w:divBdr>
        <w:top w:val="none" w:sz="0" w:space="0" w:color="auto"/>
        <w:left w:val="none" w:sz="0" w:space="0" w:color="auto"/>
        <w:bottom w:val="none" w:sz="0" w:space="0" w:color="auto"/>
        <w:right w:val="none" w:sz="0" w:space="0" w:color="auto"/>
      </w:divBdr>
    </w:div>
    <w:div w:id="639651712">
      <w:bodyDiv w:val="1"/>
      <w:marLeft w:val="0"/>
      <w:marRight w:val="0"/>
      <w:marTop w:val="0"/>
      <w:marBottom w:val="0"/>
      <w:divBdr>
        <w:top w:val="none" w:sz="0" w:space="0" w:color="auto"/>
        <w:left w:val="none" w:sz="0" w:space="0" w:color="auto"/>
        <w:bottom w:val="none" w:sz="0" w:space="0" w:color="auto"/>
        <w:right w:val="none" w:sz="0" w:space="0" w:color="auto"/>
      </w:divBdr>
    </w:div>
    <w:div w:id="681443461">
      <w:bodyDiv w:val="1"/>
      <w:marLeft w:val="0"/>
      <w:marRight w:val="0"/>
      <w:marTop w:val="0"/>
      <w:marBottom w:val="0"/>
      <w:divBdr>
        <w:top w:val="none" w:sz="0" w:space="0" w:color="auto"/>
        <w:left w:val="none" w:sz="0" w:space="0" w:color="auto"/>
        <w:bottom w:val="none" w:sz="0" w:space="0" w:color="auto"/>
        <w:right w:val="none" w:sz="0" w:space="0" w:color="auto"/>
      </w:divBdr>
      <w:divsChild>
        <w:div w:id="2015376972">
          <w:marLeft w:val="0"/>
          <w:marRight w:val="0"/>
          <w:marTop w:val="0"/>
          <w:marBottom w:val="0"/>
          <w:divBdr>
            <w:top w:val="none" w:sz="0" w:space="0" w:color="auto"/>
            <w:left w:val="none" w:sz="0" w:space="0" w:color="auto"/>
            <w:bottom w:val="none" w:sz="0" w:space="0" w:color="auto"/>
            <w:right w:val="none" w:sz="0" w:space="0" w:color="auto"/>
          </w:divBdr>
        </w:div>
      </w:divsChild>
    </w:div>
    <w:div w:id="812990491">
      <w:bodyDiv w:val="1"/>
      <w:marLeft w:val="0"/>
      <w:marRight w:val="0"/>
      <w:marTop w:val="0"/>
      <w:marBottom w:val="0"/>
      <w:divBdr>
        <w:top w:val="none" w:sz="0" w:space="0" w:color="auto"/>
        <w:left w:val="none" w:sz="0" w:space="0" w:color="auto"/>
        <w:bottom w:val="none" w:sz="0" w:space="0" w:color="auto"/>
        <w:right w:val="none" w:sz="0" w:space="0" w:color="auto"/>
      </w:divBdr>
    </w:div>
    <w:div w:id="924069221">
      <w:bodyDiv w:val="1"/>
      <w:marLeft w:val="0"/>
      <w:marRight w:val="0"/>
      <w:marTop w:val="0"/>
      <w:marBottom w:val="0"/>
      <w:divBdr>
        <w:top w:val="none" w:sz="0" w:space="0" w:color="auto"/>
        <w:left w:val="none" w:sz="0" w:space="0" w:color="auto"/>
        <w:bottom w:val="none" w:sz="0" w:space="0" w:color="auto"/>
        <w:right w:val="none" w:sz="0" w:space="0" w:color="auto"/>
      </w:divBdr>
    </w:div>
    <w:div w:id="982346639">
      <w:bodyDiv w:val="1"/>
      <w:marLeft w:val="0"/>
      <w:marRight w:val="0"/>
      <w:marTop w:val="0"/>
      <w:marBottom w:val="0"/>
      <w:divBdr>
        <w:top w:val="none" w:sz="0" w:space="0" w:color="auto"/>
        <w:left w:val="none" w:sz="0" w:space="0" w:color="auto"/>
        <w:bottom w:val="none" w:sz="0" w:space="0" w:color="auto"/>
        <w:right w:val="none" w:sz="0" w:space="0" w:color="auto"/>
      </w:divBdr>
    </w:div>
    <w:div w:id="1389068042">
      <w:bodyDiv w:val="1"/>
      <w:marLeft w:val="0"/>
      <w:marRight w:val="0"/>
      <w:marTop w:val="0"/>
      <w:marBottom w:val="0"/>
      <w:divBdr>
        <w:top w:val="none" w:sz="0" w:space="0" w:color="auto"/>
        <w:left w:val="none" w:sz="0" w:space="0" w:color="auto"/>
        <w:bottom w:val="none" w:sz="0" w:space="0" w:color="auto"/>
        <w:right w:val="none" w:sz="0" w:space="0" w:color="auto"/>
      </w:divBdr>
    </w:div>
    <w:div w:id="1663509222">
      <w:bodyDiv w:val="1"/>
      <w:marLeft w:val="0"/>
      <w:marRight w:val="0"/>
      <w:marTop w:val="0"/>
      <w:marBottom w:val="0"/>
      <w:divBdr>
        <w:top w:val="none" w:sz="0" w:space="0" w:color="auto"/>
        <w:left w:val="none" w:sz="0" w:space="0" w:color="auto"/>
        <w:bottom w:val="none" w:sz="0" w:space="0" w:color="auto"/>
        <w:right w:val="none" w:sz="0" w:space="0" w:color="auto"/>
      </w:divBdr>
    </w:div>
    <w:div w:id="2143384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D2C11-1B00-FA45-A041-F8EF6C58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19</Pages>
  <Words>5322</Words>
  <Characters>30337</Characters>
  <Application>Microsoft Macintosh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Kwantlen Polytechnic University</Company>
  <LinksUpToDate>false</LinksUpToDate>
  <CharactersWithSpaces>35588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Beavington</dc:creator>
  <cp:keywords/>
  <dc:description/>
  <cp:lastModifiedBy>Heesoon Bai</cp:lastModifiedBy>
  <cp:revision>6</cp:revision>
  <cp:lastPrinted>2016-01-25T23:19:00Z</cp:lastPrinted>
  <dcterms:created xsi:type="dcterms:W3CDTF">2016-05-16T04:09:00Z</dcterms:created>
  <dcterms:modified xsi:type="dcterms:W3CDTF">2017-01-30T05:19:00Z</dcterms:modified>
</cp:coreProperties>
</file>